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04A" w:rsidRDefault="006B16C8">
      <w:pPr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68204A">
        <w:rPr>
          <w:rFonts w:ascii="Times New Roman" w:hAnsi="Times New Roman" w:cs="Times New Roman"/>
          <w:sz w:val="28"/>
          <w:szCs w:val="28"/>
        </w:rPr>
        <w:t>ПЛАН</w:t>
      </w:r>
      <w:r w:rsidRPr="00E450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204A" w:rsidRDefault="006B16C8" w:rsidP="00A670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5065">
        <w:rPr>
          <w:rFonts w:ascii="Times New Roman" w:hAnsi="Times New Roman" w:cs="Times New Roman"/>
          <w:sz w:val="28"/>
          <w:szCs w:val="28"/>
        </w:rPr>
        <w:t xml:space="preserve">мероприятий ГУО «Гродненская детская школа </w:t>
      </w:r>
    </w:p>
    <w:p w:rsidR="0068204A" w:rsidRDefault="006B16C8" w:rsidP="00A670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5065">
        <w:rPr>
          <w:rFonts w:ascii="Times New Roman" w:hAnsi="Times New Roman" w:cs="Times New Roman"/>
          <w:sz w:val="28"/>
          <w:szCs w:val="28"/>
        </w:rPr>
        <w:t xml:space="preserve">искусств имени Антония Тизенгауза» </w:t>
      </w:r>
    </w:p>
    <w:p w:rsidR="0039552A" w:rsidRDefault="0039552A" w:rsidP="00A670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защите несовершеннолетних</w:t>
      </w:r>
      <w:r w:rsidR="006B16C8" w:rsidRPr="00E450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11D1" w:rsidRDefault="006B16C8" w:rsidP="00A670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5065">
        <w:rPr>
          <w:rFonts w:ascii="Times New Roman" w:hAnsi="Times New Roman" w:cs="Times New Roman"/>
          <w:sz w:val="28"/>
          <w:szCs w:val="28"/>
        </w:rPr>
        <w:t>от сексуаль</w:t>
      </w:r>
      <w:r w:rsidR="00E45065" w:rsidRPr="00E45065">
        <w:rPr>
          <w:rFonts w:ascii="Times New Roman" w:hAnsi="Times New Roman" w:cs="Times New Roman"/>
          <w:sz w:val="28"/>
          <w:szCs w:val="28"/>
        </w:rPr>
        <w:t>ного насилия и эксплуатации</w:t>
      </w:r>
      <w:r w:rsidRPr="00E450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63B7" w:rsidRDefault="00FE63B7" w:rsidP="00A670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2023-2024 гг</w:t>
      </w:r>
      <w:r w:rsidR="0039552A">
        <w:rPr>
          <w:rFonts w:ascii="Times New Roman" w:hAnsi="Times New Roman" w:cs="Times New Roman"/>
          <w:sz w:val="28"/>
          <w:szCs w:val="28"/>
        </w:rPr>
        <w:t>.</w:t>
      </w:r>
    </w:p>
    <w:p w:rsidR="00A6703E" w:rsidRPr="00E45065" w:rsidRDefault="00A6703E" w:rsidP="00A6703E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7"/>
        <w:gridCol w:w="5516"/>
        <w:gridCol w:w="3032"/>
      </w:tblGrid>
      <w:tr w:rsidR="000011D1" w:rsidTr="000011D1">
        <w:tc>
          <w:tcPr>
            <w:tcW w:w="562" w:type="dxa"/>
          </w:tcPr>
          <w:p w:rsidR="000011D1" w:rsidRDefault="00001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668" w:type="dxa"/>
          </w:tcPr>
          <w:p w:rsidR="000011D1" w:rsidRDefault="00001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3115" w:type="dxa"/>
          </w:tcPr>
          <w:p w:rsidR="000011D1" w:rsidRDefault="00A6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</w:tr>
      <w:tr w:rsidR="000011D1" w:rsidTr="000011D1">
        <w:tc>
          <w:tcPr>
            <w:tcW w:w="562" w:type="dxa"/>
          </w:tcPr>
          <w:p w:rsidR="000011D1" w:rsidRDefault="00001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68" w:type="dxa"/>
          </w:tcPr>
          <w:p w:rsidR="000011D1" w:rsidRDefault="000011D1" w:rsidP="00395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методических рекомендаций по вопросам профилактики и предупреждения</w:t>
            </w:r>
            <w:r w:rsidR="0039552A">
              <w:rPr>
                <w:rFonts w:ascii="Times New Roman" w:hAnsi="Times New Roman" w:cs="Times New Roman"/>
                <w:sz w:val="28"/>
                <w:szCs w:val="28"/>
              </w:rPr>
              <w:t xml:space="preserve"> сексуального насилия, эксплуатации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жестокого обращения в отношении несовершеннолетних</w:t>
            </w:r>
          </w:p>
        </w:tc>
        <w:tc>
          <w:tcPr>
            <w:tcW w:w="3115" w:type="dxa"/>
          </w:tcPr>
          <w:p w:rsidR="000011D1" w:rsidRDefault="00001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</w:tr>
      <w:tr w:rsidR="000011D1" w:rsidTr="000011D1">
        <w:tc>
          <w:tcPr>
            <w:tcW w:w="562" w:type="dxa"/>
          </w:tcPr>
          <w:p w:rsidR="000011D1" w:rsidRDefault="00E9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68" w:type="dxa"/>
          </w:tcPr>
          <w:p w:rsidR="000011D1" w:rsidRDefault="00E9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Освещение на официальном сайте школы вопросов профилактики жестокого обращения и насилия в отношении несовершеннолетних</w:t>
            </w:r>
          </w:p>
        </w:tc>
        <w:tc>
          <w:tcPr>
            <w:tcW w:w="3115" w:type="dxa"/>
          </w:tcPr>
          <w:p w:rsidR="000011D1" w:rsidRDefault="00E9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F0E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</w:tr>
      <w:tr w:rsidR="000011D1" w:rsidTr="000011D1">
        <w:tc>
          <w:tcPr>
            <w:tcW w:w="562" w:type="dxa"/>
          </w:tcPr>
          <w:p w:rsidR="000011D1" w:rsidRDefault="00E9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68" w:type="dxa"/>
          </w:tcPr>
          <w:p w:rsidR="000011D1" w:rsidRDefault="00E9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участни</w:t>
            </w:r>
            <w:r w:rsidR="000A37C3">
              <w:rPr>
                <w:rFonts w:ascii="Times New Roman" w:hAnsi="Times New Roman" w:cs="Times New Roman"/>
                <w:sz w:val="28"/>
                <w:szCs w:val="28"/>
              </w:rPr>
              <w:t xml:space="preserve">ков образовательного процесса </w:t>
            </w:r>
            <w:r w:rsidR="00CC431F">
              <w:rPr>
                <w:rFonts w:ascii="Times New Roman" w:hAnsi="Times New Roman" w:cs="Times New Roman"/>
                <w:sz w:val="28"/>
                <w:szCs w:val="28"/>
              </w:rPr>
              <w:t>об алгоритме</w:t>
            </w:r>
            <w:r w:rsidR="000A37C3">
              <w:rPr>
                <w:rFonts w:ascii="Times New Roman" w:hAnsi="Times New Roman" w:cs="Times New Roman"/>
                <w:sz w:val="28"/>
                <w:szCs w:val="28"/>
              </w:rPr>
              <w:t xml:space="preserve"> получения помощи пострадавшим</w:t>
            </w:r>
            <w:r w:rsidR="00CC431F">
              <w:rPr>
                <w:rFonts w:ascii="Times New Roman" w:hAnsi="Times New Roman" w:cs="Times New Roman"/>
                <w:sz w:val="28"/>
                <w:szCs w:val="28"/>
              </w:rPr>
              <w:t xml:space="preserve"> от сексуального насилия и эксплуатации</w:t>
            </w:r>
            <w:r w:rsidR="0043724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bookmarkStart w:id="0" w:name="_GoBack"/>
            <w:bookmarkEnd w:id="0"/>
            <w:r w:rsidR="000A37C3">
              <w:rPr>
                <w:rFonts w:ascii="Times New Roman" w:hAnsi="Times New Roman" w:cs="Times New Roman"/>
                <w:sz w:val="28"/>
                <w:szCs w:val="28"/>
              </w:rPr>
              <w:t xml:space="preserve"> и их близким</w:t>
            </w:r>
          </w:p>
        </w:tc>
        <w:tc>
          <w:tcPr>
            <w:tcW w:w="3115" w:type="dxa"/>
          </w:tcPr>
          <w:p w:rsidR="000011D1" w:rsidRDefault="005A6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Август-сентябрь</w:t>
            </w:r>
          </w:p>
        </w:tc>
      </w:tr>
      <w:tr w:rsidR="000011D1" w:rsidTr="000011D1">
        <w:tc>
          <w:tcPr>
            <w:tcW w:w="562" w:type="dxa"/>
          </w:tcPr>
          <w:p w:rsidR="000011D1" w:rsidRDefault="00E9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68" w:type="dxa"/>
          </w:tcPr>
          <w:p w:rsidR="000011D1" w:rsidRDefault="00E9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круглых столов на методических объединениях отделений по вопросам</w:t>
            </w:r>
            <w:r w:rsidR="005A6EE5">
              <w:rPr>
                <w:rFonts w:ascii="Times New Roman" w:hAnsi="Times New Roman" w:cs="Times New Roman"/>
                <w:sz w:val="28"/>
                <w:szCs w:val="28"/>
              </w:rPr>
              <w:t xml:space="preserve"> предотвращения сексуального насилия и эксплуатации в отношении несовершеннолетних</w:t>
            </w:r>
          </w:p>
        </w:tc>
        <w:tc>
          <w:tcPr>
            <w:tcW w:w="3115" w:type="dxa"/>
          </w:tcPr>
          <w:p w:rsidR="000011D1" w:rsidRDefault="005A6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EE5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</w:tr>
      <w:tr w:rsidR="000011D1" w:rsidTr="000011D1">
        <w:tc>
          <w:tcPr>
            <w:tcW w:w="562" w:type="dxa"/>
          </w:tcPr>
          <w:p w:rsidR="000011D1" w:rsidRDefault="005A6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68" w:type="dxa"/>
          </w:tcPr>
          <w:p w:rsidR="000011D1" w:rsidRDefault="005A6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вопроса «Детство без насилия и жестокости» на родительских собраниях </w:t>
            </w:r>
          </w:p>
        </w:tc>
        <w:tc>
          <w:tcPr>
            <w:tcW w:w="3115" w:type="dxa"/>
          </w:tcPr>
          <w:p w:rsidR="000011D1" w:rsidRDefault="005A6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EE5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</w:tr>
      <w:tr w:rsidR="000011D1" w:rsidTr="000011D1">
        <w:tc>
          <w:tcPr>
            <w:tcW w:w="562" w:type="dxa"/>
          </w:tcPr>
          <w:p w:rsidR="000011D1" w:rsidRDefault="005A6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68" w:type="dxa"/>
          </w:tcPr>
          <w:p w:rsidR="000011D1" w:rsidRDefault="005A6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Пропаганда здорового образа жизни путем размещения мини-плакатов на информационных досках</w:t>
            </w:r>
            <w:r w:rsidR="0039552A">
              <w:rPr>
                <w:rFonts w:ascii="Times New Roman" w:hAnsi="Times New Roman" w:cs="Times New Roman"/>
                <w:sz w:val="28"/>
                <w:szCs w:val="28"/>
              </w:rPr>
              <w:t xml:space="preserve"> и в социальных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сетях школы искусств</w:t>
            </w:r>
          </w:p>
        </w:tc>
        <w:tc>
          <w:tcPr>
            <w:tcW w:w="3115" w:type="dxa"/>
          </w:tcPr>
          <w:p w:rsidR="000011D1" w:rsidRDefault="005A6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EE5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</w:tr>
      <w:tr w:rsidR="000011D1" w:rsidTr="000011D1">
        <w:tc>
          <w:tcPr>
            <w:tcW w:w="562" w:type="dxa"/>
          </w:tcPr>
          <w:p w:rsidR="000011D1" w:rsidRDefault="005A6EE5" w:rsidP="000A3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68" w:type="dxa"/>
          </w:tcPr>
          <w:p w:rsidR="000011D1" w:rsidRDefault="005A6EE5" w:rsidP="000A3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тематических </w:t>
            </w:r>
            <w:r w:rsidR="008C2E8C">
              <w:rPr>
                <w:rFonts w:ascii="Times New Roman" w:hAnsi="Times New Roman" w:cs="Times New Roman"/>
                <w:sz w:val="28"/>
                <w:szCs w:val="28"/>
              </w:rPr>
              <w:t xml:space="preserve">плакатов о правах детей, по пропаганде ответственного </w:t>
            </w:r>
            <w:proofErr w:type="spellStart"/>
            <w:r w:rsidR="008C2E8C">
              <w:rPr>
                <w:rFonts w:ascii="Times New Roman" w:hAnsi="Times New Roman" w:cs="Times New Roman"/>
                <w:sz w:val="28"/>
                <w:szCs w:val="28"/>
              </w:rPr>
              <w:t>родительства</w:t>
            </w:r>
            <w:proofErr w:type="spellEnd"/>
            <w:r w:rsidR="008C2E8C">
              <w:rPr>
                <w:rFonts w:ascii="Times New Roman" w:hAnsi="Times New Roman" w:cs="Times New Roman"/>
                <w:sz w:val="28"/>
                <w:szCs w:val="28"/>
              </w:rPr>
              <w:t>, профилактике семейного насилия, жестокого обращения с несовершеннолетними</w:t>
            </w:r>
            <w:r w:rsidR="003327B7">
              <w:rPr>
                <w:rFonts w:ascii="Times New Roman" w:hAnsi="Times New Roman" w:cs="Times New Roman"/>
                <w:sz w:val="28"/>
                <w:szCs w:val="28"/>
              </w:rPr>
              <w:t xml:space="preserve"> на информационных стендах и в соц</w:t>
            </w:r>
            <w:r w:rsidR="00CC431F">
              <w:rPr>
                <w:rFonts w:ascii="Times New Roman" w:hAnsi="Times New Roman" w:cs="Times New Roman"/>
                <w:sz w:val="28"/>
                <w:szCs w:val="28"/>
              </w:rPr>
              <w:t xml:space="preserve">иальных </w:t>
            </w:r>
            <w:r w:rsidR="003327B7">
              <w:rPr>
                <w:rFonts w:ascii="Times New Roman" w:hAnsi="Times New Roman" w:cs="Times New Roman"/>
                <w:sz w:val="28"/>
                <w:szCs w:val="28"/>
              </w:rPr>
              <w:t>сетях школы</w:t>
            </w:r>
            <w:r w:rsidR="00CC431F">
              <w:rPr>
                <w:rFonts w:ascii="Times New Roman" w:hAnsi="Times New Roman" w:cs="Times New Roman"/>
                <w:sz w:val="28"/>
                <w:szCs w:val="28"/>
              </w:rPr>
              <w:t xml:space="preserve"> искусств</w:t>
            </w:r>
          </w:p>
        </w:tc>
        <w:tc>
          <w:tcPr>
            <w:tcW w:w="3115" w:type="dxa"/>
          </w:tcPr>
          <w:p w:rsidR="000011D1" w:rsidRDefault="008C2E8C" w:rsidP="000A3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2E8C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</w:tr>
      <w:tr w:rsidR="000011D1" w:rsidTr="000011D1">
        <w:tc>
          <w:tcPr>
            <w:tcW w:w="562" w:type="dxa"/>
          </w:tcPr>
          <w:p w:rsidR="000011D1" w:rsidRDefault="008C2E8C" w:rsidP="000A3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5668" w:type="dxa"/>
          </w:tcPr>
          <w:p w:rsidR="000011D1" w:rsidRDefault="008C2E8C" w:rsidP="000A3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</w:t>
            </w:r>
            <w:r w:rsidR="003327B7">
              <w:rPr>
                <w:rFonts w:ascii="Times New Roman" w:hAnsi="Times New Roman" w:cs="Times New Roman"/>
                <w:sz w:val="28"/>
                <w:szCs w:val="28"/>
              </w:rPr>
              <w:t xml:space="preserve"> и размещение на информационных стендах и в родительских группах </w:t>
            </w:r>
            <w:r w:rsidR="003327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VIBER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памятки</w:t>
            </w:r>
            <w:r w:rsidR="003327B7">
              <w:rPr>
                <w:rFonts w:ascii="Times New Roman" w:hAnsi="Times New Roman" w:cs="Times New Roman"/>
                <w:sz w:val="28"/>
                <w:szCs w:val="28"/>
              </w:rPr>
              <w:t xml:space="preserve"> родителям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«Профилактика преступлений против половой неприкосновенности несовершеннолетних»</w:t>
            </w:r>
          </w:p>
        </w:tc>
        <w:tc>
          <w:tcPr>
            <w:tcW w:w="3115" w:type="dxa"/>
          </w:tcPr>
          <w:p w:rsidR="000011D1" w:rsidRDefault="008C2E8C" w:rsidP="000A3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</w:tr>
      <w:tr w:rsidR="00FE63B7" w:rsidTr="000011D1">
        <w:tc>
          <w:tcPr>
            <w:tcW w:w="562" w:type="dxa"/>
          </w:tcPr>
          <w:p w:rsidR="00FE63B7" w:rsidRDefault="00FE63B7" w:rsidP="000A3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68" w:type="dxa"/>
          </w:tcPr>
          <w:p w:rsidR="00FE63B7" w:rsidRDefault="00CC431F" w:rsidP="000A3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с</w:t>
            </w:r>
            <w:r w:rsidR="00FE63B7">
              <w:rPr>
                <w:rFonts w:ascii="Times New Roman" w:hAnsi="Times New Roman" w:cs="Times New Roman"/>
                <w:sz w:val="28"/>
                <w:szCs w:val="28"/>
              </w:rPr>
              <w:t xml:space="preserve"> СППС учреждений образования города</w:t>
            </w:r>
          </w:p>
        </w:tc>
        <w:tc>
          <w:tcPr>
            <w:tcW w:w="3115" w:type="dxa"/>
          </w:tcPr>
          <w:p w:rsidR="00FE63B7" w:rsidRDefault="00FE63B7" w:rsidP="000A3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  <w:r w:rsidR="00CC43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1F7036" w:rsidRDefault="00FF4AD2" w:rsidP="000A37C3">
      <w:pPr>
        <w:rPr>
          <w:rFonts w:ascii="Times New Roman" w:hAnsi="Times New Roman" w:cs="Times New Roman"/>
          <w:sz w:val="28"/>
          <w:szCs w:val="28"/>
        </w:rPr>
      </w:pPr>
    </w:p>
    <w:p w:rsidR="00CC431F" w:rsidRDefault="00CC431F" w:rsidP="00FE63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1FD4" w:rsidRDefault="00FE63B7" w:rsidP="00FE63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ГУО «Гродненская </w:t>
      </w:r>
    </w:p>
    <w:p w:rsidR="00541FD4" w:rsidRDefault="00541FD4" w:rsidP="00FE63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E63B7">
        <w:rPr>
          <w:rFonts w:ascii="Times New Roman" w:hAnsi="Times New Roman" w:cs="Times New Roman"/>
          <w:sz w:val="28"/>
          <w:szCs w:val="28"/>
        </w:rPr>
        <w:t>етская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63B7">
        <w:rPr>
          <w:rFonts w:ascii="Times New Roman" w:hAnsi="Times New Roman" w:cs="Times New Roman"/>
          <w:sz w:val="28"/>
          <w:szCs w:val="28"/>
        </w:rPr>
        <w:t xml:space="preserve">школа искусств </w:t>
      </w:r>
    </w:p>
    <w:p w:rsidR="00FE63B7" w:rsidRPr="00E45065" w:rsidRDefault="00FE63B7" w:rsidP="00FE63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имени Антония </w:t>
      </w:r>
      <w:proofErr w:type="gramStart"/>
      <w:r w:rsidR="00CC431F">
        <w:rPr>
          <w:rFonts w:ascii="Times New Roman" w:hAnsi="Times New Roman" w:cs="Times New Roman"/>
          <w:sz w:val="28"/>
          <w:szCs w:val="28"/>
        </w:rPr>
        <w:t xml:space="preserve">Тизенгауза»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41FD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C43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Жамойтина</w:t>
      </w:r>
      <w:proofErr w:type="spellEnd"/>
    </w:p>
    <w:sectPr w:rsidR="00FE63B7" w:rsidRPr="00E45065" w:rsidSect="00437242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6C8"/>
    <w:rsid w:val="000011D1"/>
    <w:rsid w:val="000A37C3"/>
    <w:rsid w:val="003327B7"/>
    <w:rsid w:val="0039552A"/>
    <w:rsid w:val="00437242"/>
    <w:rsid w:val="004375EA"/>
    <w:rsid w:val="00541FD4"/>
    <w:rsid w:val="005A6EE5"/>
    <w:rsid w:val="0068204A"/>
    <w:rsid w:val="006B16C8"/>
    <w:rsid w:val="008C2E8C"/>
    <w:rsid w:val="0094134E"/>
    <w:rsid w:val="00A6703E"/>
    <w:rsid w:val="00CC431F"/>
    <w:rsid w:val="00DB4B80"/>
    <w:rsid w:val="00E45065"/>
    <w:rsid w:val="00E90F0E"/>
    <w:rsid w:val="00FE63B7"/>
    <w:rsid w:val="00FF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600F49-21D6-45F4-A57B-603178D1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1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cp:lastPrinted>2023-08-15T12:25:00Z</cp:lastPrinted>
  <dcterms:created xsi:type="dcterms:W3CDTF">2023-08-15T09:39:00Z</dcterms:created>
  <dcterms:modified xsi:type="dcterms:W3CDTF">2023-08-15T12:40:00Z</dcterms:modified>
</cp:coreProperties>
</file>