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55D15" w14:textId="77777777" w:rsidR="00EF1C9C" w:rsidRDefault="00EF1C9C" w:rsidP="00AC00DD">
      <w:pPr>
        <w:spacing w:after="0" w:line="240" w:lineRule="auto"/>
        <w:ind w:firstLine="709"/>
        <w:jc w:val="both"/>
        <w:rPr>
          <w:lang w:eastAsia="ru-RU"/>
        </w:rPr>
      </w:pPr>
      <w:bookmarkStart w:id="0" w:name="_GoBack"/>
      <w:bookmarkEnd w:id="0"/>
      <w:r w:rsidRPr="00EF1C9C">
        <w:rPr>
          <w:lang w:eastAsia="ru-RU"/>
        </w:rPr>
        <w:t>О МЕРАХ ПРОТИВОДЕЙСТВИЯ ЭКСТРЕМИЗМУ И ТЕРРОРИЗМУ, РЕАБИЛИТАЦИИ НАЦИЗМА. ОТВЕТСТВЕННОСТЬ ЗА РЕГИСТРАЦИЮ НА ИНТЕРНЕТ РЕСУРСАХ, ПРИЗНАННЫХ ЭКСТРЕМИСТСКИМИ И РАСПРОСТРАНЕНИЕ ЭКСТРЕМИСТСКИХ МАТЕРИАЛОВ В ГЛОБАЛЬНОЙ СЕТИ ИНТЕРНЕТ</w:t>
      </w:r>
    </w:p>
    <w:p w14:paraId="300B745A" w14:textId="77777777" w:rsidR="00AC00DD" w:rsidRPr="00EF1C9C" w:rsidRDefault="00AC00DD" w:rsidP="00AC00DD">
      <w:pPr>
        <w:spacing w:after="0" w:line="240" w:lineRule="auto"/>
        <w:ind w:firstLine="709"/>
        <w:jc w:val="both"/>
        <w:rPr>
          <w:lang w:eastAsia="ru-RU"/>
        </w:rPr>
      </w:pPr>
    </w:p>
    <w:p w14:paraId="03D0C1CE" w14:textId="77777777" w:rsidR="00EF1C9C" w:rsidRPr="00EF1C9C" w:rsidRDefault="00EF1C9C" w:rsidP="00EA798F">
      <w:pPr>
        <w:spacing w:after="0"/>
        <w:ind w:firstLine="709"/>
        <w:jc w:val="both"/>
        <w:rPr>
          <w:lang w:eastAsia="ru-RU"/>
        </w:rPr>
      </w:pPr>
      <w:r w:rsidRPr="00EF1C9C">
        <w:rPr>
          <w:lang w:eastAsia="ru-RU"/>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14:paraId="7AA7A0C6" w14:textId="77777777" w:rsidR="00EF1C9C" w:rsidRPr="00EF1C9C" w:rsidRDefault="00EF1C9C" w:rsidP="00EA798F">
      <w:pPr>
        <w:spacing w:after="0"/>
        <w:ind w:firstLine="709"/>
        <w:jc w:val="both"/>
        <w:rPr>
          <w:lang w:eastAsia="ru-RU"/>
        </w:rPr>
      </w:pPr>
      <w:r w:rsidRPr="00EF1C9C">
        <w:rPr>
          <w:lang w:eastAsia="ru-RU"/>
        </w:rPr>
        <w:t>Указанные векторы деятельности государственных органов и организаций урегулированы на законодательном уровне:</w:t>
      </w:r>
    </w:p>
    <w:p w14:paraId="0BCFBAD4" w14:textId="77777777" w:rsidR="00EF1C9C" w:rsidRPr="00EF1C9C" w:rsidRDefault="00EF1C9C" w:rsidP="00EA798F">
      <w:pPr>
        <w:spacing w:after="0"/>
        <w:ind w:firstLine="709"/>
        <w:jc w:val="both"/>
        <w:rPr>
          <w:lang w:eastAsia="ru-RU"/>
        </w:rPr>
      </w:pPr>
      <w:r w:rsidRPr="00EF1C9C">
        <w:rPr>
          <w:lang w:eastAsia="ru-RU"/>
        </w:rPr>
        <w:t>- Закон от 04.01.2007 №203-З «О противодействии экстремизму» (в редакции от 14.05.2021);</w:t>
      </w:r>
    </w:p>
    <w:p w14:paraId="3B3F03E6" w14:textId="77777777" w:rsidR="00EF1C9C" w:rsidRPr="00EF1C9C" w:rsidRDefault="00EF1C9C" w:rsidP="00EA798F">
      <w:pPr>
        <w:spacing w:after="0"/>
        <w:ind w:firstLine="709"/>
        <w:jc w:val="both"/>
        <w:rPr>
          <w:lang w:eastAsia="ru-RU"/>
        </w:rPr>
      </w:pPr>
      <w:r w:rsidRPr="00EF1C9C">
        <w:rPr>
          <w:lang w:eastAsia="ru-RU"/>
        </w:rPr>
        <w:t>- Закон от 03.01.2002 №77-З «О борьбе с терроризмом» (в редакции от 18.05.2022);</w:t>
      </w:r>
    </w:p>
    <w:p w14:paraId="7B8560D3" w14:textId="77777777" w:rsidR="00EF1C9C" w:rsidRPr="00EF1C9C" w:rsidRDefault="00EF1C9C" w:rsidP="00EA798F">
      <w:pPr>
        <w:spacing w:after="0"/>
        <w:ind w:firstLine="709"/>
        <w:jc w:val="both"/>
        <w:rPr>
          <w:lang w:eastAsia="ru-RU"/>
        </w:rPr>
      </w:pPr>
      <w:r w:rsidRPr="00EF1C9C">
        <w:rPr>
          <w:lang w:eastAsia="ru-RU"/>
        </w:rPr>
        <w:t>- Закон от 14.05.2021 №103-З «О недопущении реабилитации нацизма»;</w:t>
      </w:r>
    </w:p>
    <w:p w14:paraId="46E0696D" w14:textId="77777777" w:rsidR="00EF1C9C" w:rsidRPr="00EF1C9C" w:rsidRDefault="00EF1C9C" w:rsidP="00EA798F">
      <w:pPr>
        <w:spacing w:after="0"/>
        <w:ind w:firstLine="709"/>
        <w:jc w:val="both"/>
        <w:rPr>
          <w:lang w:eastAsia="ru-RU"/>
        </w:rPr>
      </w:pPr>
      <w:r w:rsidRPr="00EF1C9C">
        <w:rPr>
          <w:lang w:eastAsia="ru-RU"/>
        </w:rPr>
        <w:t>- постановление Совета Министров Республики Беларусь от 12.10.2021 №575 «О мерах противодействия экстремизму и реабилитации нацизма»).</w:t>
      </w:r>
    </w:p>
    <w:p w14:paraId="2A394E4B" w14:textId="77777777" w:rsidR="00EF1C9C" w:rsidRPr="00EF1C9C" w:rsidRDefault="00EF1C9C" w:rsidP="00EA798F">
      <w:pPr>
        <w:spacing w:after="0"/>
        <w:ind w:firstLine="709"/>
        <w:jc w:val="both"/>
        <w:rPr>
          <w:b/>
          <w:lang w:eastAsia="ru-RU"/>
        </w:rPr>
      </w:pPr>
      <w:r w:rsidRPr="00EF1C9C">
        <w:rPr>
          <w:b/>
          <w:lang w:eastAsia="ru-RU"/>
        </w:rPr>
        <w:t>О противодействии экстремизму</w:t>
      </w:r>
    </w:p>
    <w:p w14:paraId="737D68F6" w14:textId="77777777" w:rsidR="00EF1C9C" w:rsidRPr="00EF1C9C" w:rsidRDefault="00EF1C9C" w:rsidP="00EA798F">
      <w:pPr>
        <w:spacing w:after="0"/>
        <w:ind w:firstLine="709"/>
        <w:jc w:val="both"/>
        <w:rPr>
          <w:lang w:eastAsia="ru-RU"/>
        </w:rPr>
      </w:pPr>
      <w:r w:rsidRPr="00EF1C9C">
        <w:rPr>
          <w:lang w:eastAsia="ru-RU"/>
        </w:rPr>
        <w:t>Законом «О противодействии экстремизму» определены основные термины, в частности,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14:paraId="2D309DC7" w14:textId="77777777" w:rsidR="00EF1C9C" w:rsidRPr="00EF1C9C" w:rsidRDefault="00EF1C9C" w:rsidP="00EA798F">
      <w:pPr>
        <w:spacing w:after="0"/>
        <w:ind w:firstLine="709"/>
        <w:jc w:val="both"/>
        <w:rPr>
          <w:lang w:eastAsia="ru-RU"/>
        </w:rPr>
      </w:pPr>
      <w:r w:rsidRPr="00EF1C9C">
        <w:rPr>
          <w:lang w:eastAsia="ru-RU"/>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14:paraId="3D21B13C" w14:textId="77777777" w:rsidR="00EF1C9C" w:rsidRPr="00EF1C9C" w:rsidRDefault="00EF1C9C" w:rsidP="00EA798F">
      <w:pPr>
        <w:spacing w:after="0"/>
        <w:ind w:firstLine="709"/>
        <w:jc w:val="both"/>
        <w:rPr>
          <w:lang w:eastAsia="ru-RU"/>
        </w:rPr>
      </w:pPr>
      <w:proofErr w:type="spellStart"/>
      <w:r w:rsidRPr="00E2403B">
        <w:rPr>
          <w:b/>
          <w:lang w:eastAsia="ru-RU"/>
        </w:rPr>
        <w:t>Справочно</w:t>
      </w:r>
      <w:proofErr w:type="spellEnd"/>
      <w:r w:rsidRPr="00E2403B">
        <w:rPr>
          <w:b/>
          <w:lang w:eastAsia="ru-RU"/>
        </w:rPr>
        <w:t>.</w:t>
      </w:r>
      <w:r>
        <w:rPr>
          <w:lang w:eastAsia="ru-RU"/>
        </w:rPr>
        <w:t xml:space="preserve"> </w:t>
      </w:r>
      <w:r w:rsidRPr="00EF1C9C">
        <w:rPr>
          <w:i/>
          <w:iCs/>
          <w:lang w:eastAsia="ru-RU"/>
        </w:rPr>
        <w:t>Может осуществляться путем:</w:t>
      </w:r>
    </w:p>
    <w:p w14:paraId="509931BF" w14:textId="77777777" w:rsidR="00EF1C9C" w:rsidRPr="00EF1C9C" w:rsidRDefault="00EF1C9C" w:rsidP="00EA798F">
      <w:pPr>
        <w:spacing w:after="0"/>
        <w:ind w:firstLine="709"/>
        <w:jc w:val="both"/>
        <w:rPr>
          <w:lang w:eastAsia="ru-RU"/>
        </w:rPr>
      </w:pPr>
      <w:r w:rsidRPr="00EF1C9C">
        <w:rPr>
          <w:i/>
          <w:iCs/>
          <w:lang w:eastAsia="ru-RU"/>
        </w:rPr>
        <w:lastRenderedPageBreak/>
        <w:t>- насильственного изменения конституционного строя и (или) территориальной целостности Республики Беларусь;</w:t>
      </w:r>
    </w:p>
    <w:p w14:paraId="20165C42" w14:textId="77777777" w:rsidR="00EF1C9C" w:rsidRPr="00EF1C9C" w:rsidRDefault="00EF1C9C" w:rsidP="00EA798F">
      <w:pPr>
        <w:spacing w:after="0"/>
        <w:ind w:firstLine="709"/>
        <w:jc w:val="both"/>
        <w:rPr>
          <w:lang w:eastAsia="ru-RU"/>
        </w:rPr>
      </w:pPr>
      <w:r w:rsidRPr="00EF1C9C">
        <w:rPr>
          <w:i/>
          <w:iCs/>
          <w:lang w:eastAsia="ru-RU"/>
        </w:rPr>
        <w:t>- захвата или удержания государственной власти неконституционным путем;</w:t>
      </w:r>
    </w:p>
    <w:p w14:paraId="14DE0AB9" w14:textId="77777777" w:rsidR="00EF1C9C" w:rsidRPr="00EF1C9C" w:rsidRDefault="00EF1C9C" w:rsidP="00EA798F">
      <w:pPr>
        <w:spacing w:after="0"/>
        <w:ind w:firstLine="709"/>
        <w:jc w:val="both"/>
        <w:rPr>
          <w:lang w:eastAsia="ru-RU"/>
        </w:rPr>
      </w:pPr>
      <w:r w:rsidRPr="00EF1C9C">
        <w:rPr>
          <w:i/>
          <w:iCs/>
          <w:lang w:eastAsia="ru-RU"/>
        </w:rPr>
        <w:t>- создания экстремистского формирования либо участия в экстремистском формировании;</w:t>
      </w:r>
    </w:p>
    <w:p w14:paraId="254E1E45" w14:textId="77777777" w:rsidR="00EF1C9C" w:rsidRPr="00EF1C9C" w:rsidRDefault="00EF1C9C" w:rsidP="00EA798F">
      <w:pPr>
        <w:spacing w:after="0"/>
        <w:ind w:firstLine="709"/>
        <w:jc w:val="both"/>
        <w:rPr>
          <w:lang w:eastAsia="ru-RU"/>
        </w:rPr>
      </w:pPr>
      <w:r w:rsidRPr="00EF1C9C">
        <w:rPr>
          <w:i/>
          <w:iCs/>
          <w:lang w:eastAsia="ru-RU"/>
        </w:rPr>
        <w:t>- содействия осуществлению экстремистской деятельности, прохождения обучения или иной подготовки для участия в такой деятельности;</w:t>
      </w:r>
    </w:p>
    <w:p w14:paraId="40EC0659" w14:textId="77777777" w:rsidR="00EF1C9C" w:rsidRPr="00EF1C9C" w:rsidRDefault="00EF1C9C" w:rsidP="00EA798F">
      <w:pPr>
        <w:spacing w:after="0"/>
        <w:ind w:firstLine="709"/>
        <w:jc w:val="both"/>
        <w:rPr>
          <w:lang w:eastAsia="ru-RU"/>
        </w:rPr>
      </w:pPr>
      <w:r w:rsidRPr="00EF1C9C">
        <w:rPr>
          <w:i/>
          <w:iCs/>
          <w:lang w:eastAsia="ru-RU"/>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9BC5089" w14:textId="77777777" w:rsidR="00EF1C9C" w:rsidRPr="00EF1C9C" w:rsidRDefault="00EF1C9C" w:rsidP="00EA798F">
      <w:pPr>
        <w:spacing w:after="0"/>
        <w:ind w:firstLine="709"/>
        <w:jc w:val="both"/>
        <w:rPr>
          <w:lang w:eastAsia="ru-RU"/>
        </w:rPr>
      </w:pPr>
      <w:r w:rsidRPr="00EF1C9C">
        <w:rPr>
          <w:i/>
          <w:iCs/>
          <w:lang w:eastAsia="ru-RU"/>
        </w:rPr>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86A6732" w14:textId="77777777" w:rsidR="00EF1C9C" w:rsidRPr="00EF1C9C" w:rsidRDefault="00EF1C9C" w:rsidP="00EA798F">
      <w:pPr>
        <w:spacing w:after="0"/>
        <w:ind w:firstLine="709"/>
        <w:jc w:val="both"/>
        <w:rPr>
          <w:lang w:eastAsia="ru-RU"/>
        </w:rPr>
      </w:pPr>
      <w:r w:rsidRPr="00EF1C9C">
        <w:rPr>
          <w:i/>
          <w:iCs/>
          <w:lang w:eastAsia="ru-RU"/>
        </w:rPr>
        <w:t>- создания в этих целях незаконного вооруженного формирования;</w:t>
      </w:r>
    </w:p>
    <w:p w14:paraId="7505B151" w14:textId="77777777" w:rsidR="00EF1C9C" w:rsidRPr="00EF1C9C" w:rsidRDefault="00EF1C9C" w:rsidP="00EA798F">
      <w:pPr>
        <w:spacing w:after="0"/>
        <w:ind w:firstLine="709"/>
        <w:jc w:val="both"/>
        <w:rPr>
          <w:lang w:eastAsia="ru-RU"/>
        </w:rPr>
      </w:pPr>
      <w:r w:rsidRPr="00EF1C9C">
        <w:rPr>
          <w:i/>
          <w:iCs/>
          <w:lang w:eastAsia="ru-RU"/>
        </w:rPr>
        <w:t>- осуществления террористической деятельности;</w:t>
      </w:r>
    </w:p>
    <w:p w14:paraId="76706D8E" w14:textId="77777777" w:rsidR="00EF1C9C" w:rsidRPr="00EF1C9C" w:rsidRDefault="00EF1C9C" w:rsidP="00EA798F">
      <w:pPr>
        <w:spacing w:after="0"/>
        <w:ind w:firstLine="709"/>
        <w:jc w:val="both"/>
        <w:rPr>
          <w:lang w:eastAsia="ru-RU"/>
        </w:rPr>
      </w:pPr>
      <w:r w:rsidRPr="00EF1C9C">
        <w:rPr>
          <w:i/>
          <w:iCs/>
          <w:lang w:eastAsia="ru-RU"/>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5227C79D" w14:textId="77777777" w:rsidR="00EF1C9C" w:rsidRPr="00EF1C9C" w:rsidRDefault="00EF1C9C" w:rsidP="00EA798F">
      <w:pPr>
        <w:spacing w:after="0"/>
        <w:ind w:firstLine="709"/>
        <w:jc w:val="both"/>
        <w:rPr>
          <w:lang w:eastAsia="ru-RU"/>
        </w:rPr>
      </w:pPr>
      <w:r w:rsidRPr="00EF1C9C">
        <w:rPr>
          <w:i/>
          <w:iCs/>
          <w:lang w:eastAsia="ru-RU"/>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5B21A295" w14:textId="77777777" w:rsidR="00EF1C9C" w:rsidRPr="00EF1C9C" w:rsidRDefault="00EF1C9C" w:rsidP="00EA798F">
      <w:pPr>
        <w:spacing w:after="0"/>
        <w:ind w:firstLine="709"/>
        <w:jc w:val="both"/>
        <w:rPr>
          <w:lang w:eastAsia="ru-RU"/>
        </w:rPr>
      </w:pPr>
      <w:r w:rsidRPr="00EF1C9C">
        <w:rPr>
          <w:i/>
          <w:iCs/>
          <w:lang w:eastAsia="ru-RU"/>
        </w:rPr>
        <w:t>- совершения в этих целях незаконных действий в отношении оружия, боеприпасов, взрывчатых веществ;</w:t>
      </w:r>
    </w:p>
    <w:p w14:paraId="34671216" w14:textId="77777777" w:rsidR="00EF1C9C" w:rsidRPr="00EF1C9C" w:rsidRDefault="00EF1C9C" w:rsidP="00EA798F">
      <w:pPr>
        <w:spacing w:after="0"/>
        <w:ind w:firstLine="709"/>
        <w:jc w:val="both"/>
        <w:rPr>
          <w:lang w:eastAsia="ru-RU"/>
        </w:rPr>
      </w:pPr>
      <w:r w:rsidRPr="00EF1C9C">
        <w:rPr>
          <w:i/>
          <w:iCs/>
          <w:lang w:eastAsia="ru-RU"/>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12D954E" w14:textId="77777777" w:rsidR="00EF1C9C" w:rsidRPr="00EF1C9C" w:rsidRDefault="00EF1C9C" w:rsidP="00EA798F">
      <w:pPr>
        <w:spacing w:after="0"/>
        <w:ind w:firstLine="709"/>
        <w:jc w:val="both"/>
        <w:rPr>
          <w:lang w:eastAsia="ru-RU"/>
        </w:rPr>
      </w:pPr>
      <w:r w:rsidRPr="00EF1C9C">
        <w:rPr>
          <w:i/>
          <w:iCs/>
          <w:lang w:eastAsia="ru-RU"/>
        </w:rPr>
        <w:lastRenderedPageBreak/>
        <w:t>- распространения экстремистских материалов, а равно изготовления, издания, хранения или перевозки таких материалов в целях распространения;</w:t>
      </w:r>
    </w:p>
    <w:p w14:paraId="7CC5BDD4" w14:textId="77777777" w:rsidR="00EF1C9C" w:rsidRPr="00EF1C9C" w:rsidRDefault="00EF1C9C" w:rsidP="00EA798F">
      <w:pPr>
        <w:spacing w:after="0"/>
        <w:ind w:firstLine="709"/>
        <w:jc w:val="both"/>
        <w:rPr>
          <w:lang w:eastAsia="ru-RU"/>
        </w:rPr>
      </w:pPr>
      <w:r w:rsidRPr="00EF1C9C">
        <w:rPr>
          <w:i/>
          <w:iCs/>
          <w:lang w:eastAsia="ru-RU"/>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49106ED1" w14:textId="77777777" w:rsidR="00EF1C9C" w:rsidRPr="00EF1C9C" w:rsidRDefault="00EF1C9C" w:rsidP="00EA798F">
      <w:pPr>
        <w:spacing w:after="0"/>
        <w:ind w:firstLine="709"/>
        <w:jc w:val="both"/>
        <w:rPr>
          <w:lang w:eastAsia="ru-RU"/>
        </w:rPr>
      </w:pPr>
      <w:r w:rsidRPr="00EF1C9C">
        <w:rPr>
          <w:i/>
          <w:iCs/>
          <w:lang w:eastAsia="ru-RU"/>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16782B0F" w14:textId="77777777" w:rsidR="00EF1C9C" w:rsidRPr="00EF1C9C" w:rsidRDefault="00EF1C9C" w:rsidP="00EA798F">
      <w:pPr>
        <w:spacing w:after="0"/>
        <w:ind w:firstLine="709"/>
        <w:jc w:val="both"/>
        <w:rPr>
          <w:lang w:eastAsia="ru-RU"/>
        </w:rPr>
      </w:pPr>
      <w:r w:rsidRPr="00EF1C9C">
        <w:rPr>
          <w:i/>
          <w:iCs/>
          <w:lang w:eastAsia="ru-RU"/>
        </w:rPr>
        <w:t>- финансирования экстремистской деятельности;</w:t>
      </w:r>
    </w:p>
    <w:p w14:paraId="1B189DD7" w14:textId="77777777" w:rsidR="00EF1C9C" w:rsidRPr="00EF1C9C" w:rsidRDefault="00EF1C9C" w:rsidP="00EA798F">
      <w:pPr>
        <w:spacing w:after="0"/>
        <w:ind w:firstLine="709"/>
        <w:jc w:val="both"/>
        <w:rPr>
          <w:lang w:eastAsia="ru-RU"/>
        </w:rPr>
      </w:pPr>
      <w:r w:rsidRPr="00EF1C9C">
        <w:rPr>
          <w:i/>
          <w:iCs/>
          <w:lang w:eastAsia="ru-RU"/>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r w:rsidR="00E2403B">
        <w:rPr>
          <w:i/>
          <w:iCs/>
          <w:lang w:eastAsia="ru-RU"/>
        </w:rPr>
        <w:t>.</w:t>
      </w:r>
    </w:p>
    <w:p w14:paraId="1A6C0E36" w14:textId="77777777" w:rsidR="00EF1C9C" w:rsidRPr="00EF1C9C" w:rsidRDefault="00EF1C9C" w:rsidP="00EA798F">
      <w:pPr>
        <w:spacing w:after="0"/>
        <w:ind w:firstLine="709"/>
        <w:jc w:val="both"/>
        <w:rPr>
          <w:lang w:eastAsia="ru-RU"/>
        </w:rPr>
      </w:pPr>
      <w:r w:rsidRPr="00EF1C9C">
        <w:rPr>
          <w:lang w:eastAsia="ru-RU"/>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14:paraId="3E69DD92" w14:textId="77777777" w:rsidR="00EF1C9C" w:rsidRPr="00EF1C9C" w:rsidRDefault="00EF1C9C" w:rsidP="00EA798F">
      <w:pPr>
        <w:spacing w:after="0"/>
        <w:ind w:firstLine="709"/>
        <w:jc w:val="both"/>
        <w:rPr>
          <w:lang w:eastAsia="ru-RU"/>
        </w:rPr>
      </w:pPr>
      <w:r w:rsidRPr="00EF1C9C">
        <w:rPr>
          <w:lang w:eastAsia="ru-RU"/>
        </w:rPr>
        <w:t xml:space="preserve">КоАП Республики Беларусь (ст.19.11) предусматривает наступление ответственности за распространение, изготовление, хранение, перевозку информационной продукции, содержащей призывы </w:t>
      </w:r>
      <w:r w:rsidRPr="00EF1C9C">
        <w:rPr>
          <w:lang w:eastAsia="ru-RU"/>
        </w:rPr>
        <w:lastRenderedPageBreak/>
        <w:t>к экстремистской деятельности или пропагандирующей такую деятельность. </w:t>
      </w:r>
    </w:p>
    <w:p w14:paraId="7E660D77" w14:textId="77777777" w:rsidR="00EF1C9C" w:rsidRPr="00EF1C9C" w:rsidRDefault="00EF1C9C" w:rsidP="00EA798F">
      <w:pPr>
        <w:spacing w:after="0"/>
        <w:ind w:firstLine="709"/>
        <w:jc w:val="both"/>
        <w:rPr>
          <w:lang w:eastAsia="ru-RU"/>
        </w:rPr>
      </w:pPr>
      <w:r w:rsidRPr="00EF1C9C">
        <w:rPr>
          <w:lang w:eastAsia="ru-RU"/>
        </w:rPr>
        <w:t>Так,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14:paraId="2C1F8FDC" w14:textId="77777777" w:rsidR="00EF1C9C" w:rsidRPr="00EF1C9C" w:rsidRDefault="00EF1C9C" w:rsidP="00EA798F">
      <w:pPr>
        <w:spacing w:after="0"/>
        <w:ind w:firstLine="709"/>
        <w:jc w:val="both"/>
        <w:rPr>
          <w:lang w:eastAsia="ru-RU"/>
        </w:rPr>
      </w:pPr>
      <w:r w:rsidRPr="00EF1C9C">
        <w:rPr>
          <w:lang w:eastAsia="ru-RU"/>
        </w:rPr>
        <w:t>Республиканский список экстремистских материалов размещен на сайте Министерства информации Республики Беларусь (http://mininform.gov.by/).</w:t>
      </w:r>
    </w:p>
    <w:p w14:paraId="51DEA7B0" w14:textId="77777777" w:rsidR="00EF1C9C" w:rsidRPr="00EF1C9C" w:rsidRDefault="00EF1C9C" w:rsidP="00EA798F">
      <w:pPr>
        <w:spacing w:after="0"/>
        <w:ind w:firstLine="709"/>
        <w:jc w:val="both"/>
        <w:rPr>
          <w:lang w:eastAsia="ru-RU"/>
        </w:rPr>
      </w:pPr>
      <w:r w:rsidRPr="00EF1C9C">
        <w:rPr>
          <w:lang w:eastAsia="ru-RU"/>
        </w:rPr>
        <w:t>Распространение информационной продукции, вклю</w:t>
      </w:r>
      <w:r w:rsidR="00E2403B">
        <w:rPr>
          <w:lang w:eastAsia="ru-RU"/>
        </w:rPr>
        <w:t xml:space="preserve">ченной в республиканский список </w:t>
      </w:r>
      <w:r w:rsidRPr="00EF1C9C">
        <w:rPr>
          <w:lang w:eastAsia="ru-RU"/>
        </w:rPr>
        <w:t>экстремистских материалов,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w:t>
      </w:r>
      <w:r w:rsidR="00E2403B">
        <w:rPr>
          <w:lang w:eastAsia="ru-RU"/>
        </w:rPr>
        <w:t xml:space="preserve">и до тридцати базовых величин </w:t>
      </w:r>
      <w:r w:rsidRPr="00EF1C9C">
        <w:rPr>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5D3F0B0" w14:textId="77777777" w:rsidR="00EF1C9C" w:rsidRPr="00EF1C9C" w:rsidRDefault="00EF1C9C" w:rsidP="00EA798F">
      <w:pPr>
        <w:spacing w:after="0"/>
        <w:ind w:firstLine="709"/>
        <w:jc w:val="both"/>
        <w:rPr>
          <w:lang w:eastAsia="ru-RU"/>
        </w:rPr>
      </w:pPr>
      <w:proofErr w:type="spellStart"/>
      <w:r w:rsidRPr="00E2403B">
        <w:rPr>
          <w:b/>
          <w:lang w:eastAsia="ru-RU"/>
        </w:rPr>
        <w:lastRenderedPageBreak/>
        <w:t>Справочно</w:t>
      </w:r>
      <w:proofErr w:type="spellEnd"/>
      <w:r w:rsidRPr="00E2403B">
        <w:rPr>
          <w:b/>
          <w:lang w:eastAsia="ru-RU"/>
        </w:rPr>
        <w:t>.</w:t>
      </w:r>
      <w:r w:rsidR="00E2403B">
        <w:rPr>
          <w:lang w:eastAsia="ru-RU"/>
        </w:rPr>
        <w:t xml:space="preserve"> </w:t>
      </w:r>
      <w:r w:rsidRPr="00EF1C9C">
        <w:rPr>
          <w:i/>
          <w:iCs/>
          <w:lang w:eastAsia="ru-RU"/>
        </w:rPr>
        <w:t xml:space="preserve">Как правило, по указанной статье привлекаются за распространение в глобальной компьютерной сети Интернет (на личных страницах в социальных сетях, </w:t>
      </w:r>
      <w:proofErr w:type="spellStart"/>
      <w:r w:rsidRPr="00EF1C9C">
        <w:rPr>
          <w:i/>
          <w:iCs/>
          <w:lang w:eastAsia="ru-RU"/>
        </w:rPr>
        <w:t>мессенджерах</w:t>
      </w:r>
      <w:proofErr w:type="spellEnd"/>
      <w:r w:rsidRPr="00EF1C9C">
        <w:rPr>
          <w:i/>
          <w:iCs/>
          <w:lang w:eastAsia="ru-RU"/>
        </w:rPr>
        <w:t xml:space="preserve"> «</w:t>
      </w:r>
      <w:proofErr w:type="spellStart"/>
      <w:r w:rsidRPr="00EF1C9C">
        <w:rPr>
          <w:i/>
          <w:iCs/>
          <w:lang w:eastAsia="ru-RU"/>
        </w:rPr>
        <w:t>Вайбер</w:t>
      </w:r>
      <w:proofErr w:type="spellEnd"/>
      <w:r w:rsidRPr="00EF1C9C">
        <w:rPr>
          <w:i/>
          <w:iCs/>
          <w:lang w:eastAsia="ru-RU"/>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EF1C9C">
        <w:rPr>
          <w:i/>
          <w:iCs/>
          <w:lang w:eastAsia="ru-RU"/>
        </w:rPr>
        <w:t>Краина</w:t>
      </w:r>
      <w:proofErr w:type="spellEnd"/>
      <w:r w:rsidRPr="00EF1C9C">
        <w:rPr>
          <w:i/>
          <w:iCs/>
          <w:lang w:eastAsia="ru-RU"/>
        </w:rPr>
        <w:t xml:space="preserve"> Беларусь и др.), либо хранящие указанную информацию с целью её распространения.</w:t>
      </w:r>
    </w:p>
    <w:p w14:paraId="0EC58368" w14:textId="77777777" w:rsidR="00EF1C9C" w:rsidRPr="00EF1C9C" w:rsidRDefault="00EF1C9C" w:rsidP="00EA798F">
      <w:pPr>
        <w:spacing w:after="0"/>
        <w:ind w:firstLine="709"/>
        <w:jc w:val="both"/>
        <w:rPr>
          <w:lang w:eastAsia="ru-RU"/>
        </w:rPr>
      </w:pPr>
      <w:r w:rsidRPr="00EF1C9C">
        <w:rPr>
          <w:lang w:eastAsia="ru-RU"/>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14:paraId="4A4EDCBC" w14:textId="77777777" w:rsidR="00EF1C9C" w:rsidRPr="00EF1C9C" w:rsidRDefault="00EF1C9C" w:rsidP="00EA798F">
      <w:pPr>
        <w:spacing w:after="0"/>
        <w:ind w:firstLine="709"/>
        <w:jc w:val="both"/>
        <w:rPr>
          <w:lang w:eastAsia="ru-RU"/>
        </w:rPr>
      </w:pPr>
      <w:r w:rsidRPr="00EF1C9C">
        <w:rPr>
          <w:lang w:eastAsia="ru-RU"/>
        </w:rPr>
        <w:t xml:space="preserve">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w:t>
      </w:r>
      <w:proofErr w:type="spellStart"/>
      <w:r w:rsidRPr="00EF1C9C">
        <w:rPr>
          <w:lang w:eastAsia="ru-RU"/>
        </w:rPr>
        <w:t>мессенджерах</w:t>
      </w:r>
      <w:proofErr w:type="spellEnd"/>
      <w:r w:rsidRPr="00EF1C9C">
        <w:rPr>
          <w:lang w:eastAsia="ru-RU"/>
        </w:rPr>
        <w:t xml:space="preserve"> «</w:t>
      </w:r>
      <w:proofErr w:type="spellStart"/>
      <w:r w:rsidRPr="00EF1C9C">
        <w:rPr>
          <w:lang w:eastAsia="ru-RU"/>
        </w:rPr>
        <w:t>Вайбер</w:t>
      </w:r>
      <w:proofErr w:type="spellEnd"/>
      <w:r w:rsidRPr="00EF1C9C">
        <w:rPr>
          <w:lang w:eastAsia="ru-RU"/>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14:paraId="4E76FBBA" w14:textId="77777777" w:rsidR="00EF1C9C" w:rsidRPr="00EF1C9C" w:rsidRDefault="00EF1C9C" w:rsidP="00EA798F">
      <w:pPr>
        <w:spacing w:after="0"/>
        <w:ind w:firstLine="709"/>
        <w:jc w:val="both"/>
        <w:rPr>
          <w:lang w:eastAsia="ru-RU"/>
        </w:rPr>
      </w:pPr>
      <w:r w:rsidRPr="00EF1C9C">
        <w:rPr>
          <w:lang w:eastAsia="ru-RU"/>
        </w:rPr>
        <w:t>Кроме того, различная пропаганда - «слив» данных, репосты, комментарии, оказание поддержки в популяризации канала, финансирование - это влечет в настоящее время административную ответственность.</w:t>
      </w:r>
    </w:p>
    <w:p w14:paraId="45A3E9D5" w14:textId="77777777" w:rsidR="00EF1C9C" w:rsidRPr="00EF1C9C" w:rsidRDefault="00EF1C9C" w:rsidP="00EA798F">
      <w:pPr>
        <w:spacing w:after="0"/>
        <w:ind w:firstLine="709"/>
        <w:jc w:val="both"/>
        <w:rPr>
          <w:lang w:eastAsia="ru-RU"/>
        </w:rPr>
      </w:pPr>
      <w:proofErr w:type="spellStart"/>
      <w:r w:rsidRPr="00EF1C9C">
        <w:rPr>
          <w:lang w:eastAsia="ru-RU"/>
        </w:rPr>
        <w:t>Деанонимизировать</w:t>
      </w:r>
      <w:proofErr w:type="spellEnd"/>
      <w:r w:rsidRPr="00EF1C9C">
        <w:rPr>
          <w:lang w:eastAsia="ru-RU"/>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14:paraId="0537476F" w14:textId="77777777" w:rsidR="00EF1C9C" w:rsidRPr="00EF1C9C" w:rsidRDefault="00EF1C9C" w:rsidP="00EA798F">
      <w:pPr>
        <w:spacing w:after="0"/>
        <w:ind w:firstLine="709"/>
        <w:jc w:val="both"/>
        <w:rPr>
          <w:lang w:eastAsia="ru-RU"/>
        </w:rPr>
      </w:pPr>
      <w:r w:rsidRPr="00EF1C9C">
        <w:rPr>
          <w:lang w:eastAsia="ru-RU"/>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14:paraId="32C70D2D" w14:textId="77777777" w:rsidR="00EF1C9C" w:rsidRPr="00EF1C9C" w:rsidRDefault="00EF1C9C" w:rsidP="00EA798F">
      <w:pPr>
        <w:spacing w:after="0"/>
        <w:ind w:firstLine="709"/>
        <w:jc w:val="both"/>
        <w:rPr>
          <w:lang w:eastAsia="ru-RU"/>
        </w:rPr>
      </w:pPr>
      <w:r w:rsidRPr="00EF1C9C">
        <w:rPr>
          <w:lang w:eastAsia="ru-RU"/>
        </w:rPr>
        <w:t xml:space="preserve">Ст.19.10 КоАП Республики Беларусь предусматривает административную ответственность за пропаганду или публичное демонстрирование, изготовление, распространение нацистской символики или атрибутики. Как правило, это выражается в публичной демонстрации в сети Интернет нацистской символики или атрибутики, </w:t>
      </w:r>
      <w:r w:rsidRPr="00EF1C9C">
        <w:rPr>
          <w:lang w:eastAsia="ru-RU"/>
        </w:rPr>
        <w:lastRenderedPageBreak/>
        <w:t>либо нанесении татуировок с нацистской свастикой на открытые участки тела с той же целью (публичная демонстрация окружающим).  </w:t>
      </w:r>
    </w:p>
    <w:p w14:paraId="19514E58" w14:textId="77777777" w:rsidR="00EF1C9C" w:rsidRPr="00EF1C9C" w:rsidRDefault="00EF1C9C" w:rsidP="00EA798F">
      <w:pPr>
        <w:spacing w:after="0"/>
        <w:ind w:firstLine="709"/>
        <w:jc w:val="both"/>
        <w:rPr>
          <w:lang w:eastAsia="ru-RU"/>
        </w:rPr>
      </w:pPr>
      <w:r w:rsidRPr="00EF1C9C">
        <w:rPr>
          <w:lang w:eastAsia="ru-RU"/>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14:paraId="5F373506" w14:textId="77777777" w:rsidR="00EF1C9C" w:rsidRPr="00EF1C9C" w:rsidRDefault="00EF1C9C" w:rsidP="00EA798F">
      <w:pPr>
        <w:spacing w:after="0"/>
        <w:ind w:firstLine="709"/>
        <w:jc w:val="both"/>
        <w:rPr>
          <w:lang w:eastAsia="ru-RU"/>
        </w:rPr>
      </w:pPr>
      <w:r w:rsidRPr="00EF1C9C">
        <w:rPr>
          <w:lang w:eastAsia="ru-RU"/>
        </w:rPr>
        <w:t>Предусмотрена ответственность за повторность данного правонарушения в течение года после наложения административного взыскания. 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14:paraId="096D69D6" w14:textId="77777777" w:rsidR="00EF1C9C" w:rsidRPr="00EF1C9C" w:rsidRDefault="00EF1C9C" w:rsidP="00EA798F">
      <w:pPr>
        <w:spacing w:after="0"/>
        <w:ind w:firstLine="709"/>
        <w:jc w:val="both"/>
        <w:rPr>
          <w:lang w:eastAsia="ru-RU"/>
        </w:rPr>
      </w:pPr>
      <w:r w:rsidRPr="00EF1C9C">
        <w:rPr>
          <w:lang w:eastAsia="ru-RU"/>
        </w:rPr>
        <w:t>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ответственность за нарушение порядка организации и проведения массовых мероприятий, поскольку данная тематика тесно связано с вопросом сегодняшнего дня информирования.</w:t>
      </w:r>
    </w:p>
    <w:p w14:paraId="4581EEDD" w14:textId="77777777" w:rsidR="00EF1C9C" w:rsidRPr="00EF1C9C" w:rsidRDefault="00EF1C9C" w:rsidP="00EA798F">
      <w:pPr>
        <w:spacing w:after="0"/>
        <w:ind w:firstLine="709"/>
        <w:jc w:val="both"/>
        <w:rPr>
          <w:lang w:eastAsia="ru-RU"/>
        </w:rPr>
      </w:pPr>
      <w:r w:rsidRPr="00EF1C9C">
        <w:rPr>
          <w:lang w:eastAsia="ru-RU"/>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14:paraId="11771F0D" w14:textId="77777777" w:rsidR="00EF1C9C" w:rsidRPr="00EF1C9C" w:rsidRDefault="00EF1C9C" w:rsidP="00EA798F">
      <w:pPr>
        <w:spacing w:after="0"/>
        <w:ind w:firstLine="709"/>
        <w:jc w:val="both"/>
        <w:rPr>
          <w:lang w:eastAsia="ru-RU"/>
        </w:rPr>
      </w:pPr>
      <w:r w:rsidRPr="00EF1C9C">
        <w:rPr>
          <w:lang w:eastAsia="ru-RU"/>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14:paraId="21EEF14B" w14:textId="77777777" w:rsidR="00EF1C9C" w:rsidRPr="00EF1C9C" w:rsidRDefault="00EF1C9C" w:rsidP="00EA798F">
      <w:pPr>
        <w:spacing w:after="0"/>
        <w:ind w:firstLine="709"/>
        <w:jc w:val="both"/>
        <w:rPr>
          <w:lang w:eastAsia="ru-RU"/>
        </w:rPr>
      </w:pPr>
      <w:r w:rsidRPr="00EF1C9C">
        <w:rPr>
          <w:lang w:eastAsia="ru-RU"/>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14:paraId="66AB8D3B" w14:textId="77777777" w:rsidR="00EF1C9C" w:rsidRPr="00EF1C9C" w:rsidRDefault="00EF1C9C" w:rsidP="00EA798F">
      <w:pPr>
        <w:spacing w:after="0"/>
        <w:ind w:firstLine="709"/>
        <w:jc w:val="both"/>
        <w:rPr>
          <w:lang w:eastAsia="ru-RU"/>
        </w:rPr>
      </w:pPr>
      <w:r w:rsidRPr="00EF1C9C">
        <w:rPr>
          <w:lang w:eastAsia="ru-RU"/>
        </w:rPr>
        <w:lastRenderedPageBreak/>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14:paraId="5E55F91B" w14:textId="77777777" w:rsidR="00EF1C9C" w:rsidRPr="00EF1C9C" w:rsidRDefault="00EF1C9C" w:rsidP="00EA798F">
      <w:pPr>
        <w:spacing w:after="0"/>
        <w:ind w:firstLine="709"/>
        <w:jc w:val="both"/>
        <w:rPr>
          <w:lang w:eastAsia="ru-RU"/>
        </w:rPr>
      </w:pPr>
      <w:r w:rsidRPr="00EF1C9C">
        <w:rPr>
          <w:lang w:eastAsia="ru-RU"/>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14:paraId="2342777F" w14:textId="77777777" w:rsidR="00EF1C9C" w:rsidRPr="00EF1C9C" w:rsidRDefault="00EF1C9C" w:rsidP="00EA798F">
      <w:pPr>
        <w:spacing w:after="0"/>
        <w:ind w:firstLine="709"/>
        <w:jc w:val="both"/>
        <w:rPr>
          <w:lang w:eastAsia="ru-RU"/>
        </w:rPr>
      </w:pPr>
      <w:r w:rsidRPr="00EF1C9C">
        <w:rPr>
          <w:lang w:eastAsia="ru-RU"/>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14:paraId="3999871E" w14:textId="77777777" w:rsidR="00EF1C9C" w:rsidRPr="00EF1C9C" w:rsidRDefault="00EF1C9C" w:rsidP="00EA798F">
      <w:pPr>
        <w:spacing w:after="0"/>
        <w:ind w:firstLine="709"/>
        <w:jc w:val="both"/>
        <w:rPr>
          <w:lang w:eastAsia="ru-RU"/>
        </w:rPr>
      </w:pPr>
      <w:r w:rsidRPr="00EF1C9C">
        <w:rPr>
          <w:lang w:eastAsia="ru-RU"/>
        </w:rPr>
        <w:t>Уголовным кодексом предусмотрен рад ограничений связанных с преступными действиями и намерениями при проведении массовых мероприятий.</w:t>
      </w:r>
    </w:p>
    <w:p w14:paraId="51E14EE8" w14:textId="77777777" w:rsidR="00EF1C9C" w:rsidRPr="00EF1C9C" w:rsidRDefault="00EF1C9C" w:rsidP="00EA798F">
      <w:pPr>
        <w:spacing w:after="0"/>
        <w:ind w:firstLine="709"/>
        <w:jc w:val="both"/>
        <w:rPr>
          <w:lang w:eastAsia="ru-RU"/>
        </w:rPr>
      </w:pPr>
      <w:r w:rsidRPr="00EF1C9C">
        <w:rPr>
          <w:lang w:eastAsia="ru-RU"/>
        </w:rPr>
        <w:t>Статья 370 УК предусматривает ответственность за надругательство над государственными символами (Государственным гербом Республики Беларусь, Государственным флагом Республики Беларусь, Государственным гимном Республики Беларусь).</w:t>
      </w:r>
    </w:p>
    <w:p w14:paraId="4B9CFF49" w14:textId="77777777" w:rsidR="00EF1C9C" w:rsidRPr="00EF1C9C" w:rsidRDefault="00EF1C9C" w:rsidP="00EA798F">
      <w:pPr>
        <w:spacing w:after="0"/>
        <w:ind w:firstLine="709"/>
        <w:jc w:val="both"/>
        <w:rPr>
          <w:lang w:eastAsia="ru-RU"/>
        </w:rPr>
      </w:pPr>
      <w:r w:rsidRPr="00EF1C9C">
        <w:rPr>
          <w:lang w:eastAsia="ru-RU"/>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14:paraId="60FA67AA" w14:textId="77777777" w:rsidR="00EF1C9C" w:rsidRPr="00EF1C9C" w:rsidRDefault="00EF1C9C" w:rsidP="00EA798F">
      <w:pPr>
        <w:spacing w:after="0"/>
        <w:ind w:firstLine="709"/>
        <w:jc w:val="both"/>
        <w:rPr>
          <w:lang w:eastAsia="ru-RU"/>
        </w:rPr>
      </w:pPr>
      <w:r w:rsidRPr="00EF1C9C">
        <w:rPr>
          <w:lang w:eastAsia="ru-RU"/>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14:paraId="03EDE66C" w14:textId="77777777" w:rsidR="00EF1C9C" w:rsidRPr="00EF1C9C" w:rsidRDefault="00EF1C9C" w:rsidP="00EA798F">
      <w:pPr>
        <w:spacing w:after="0"/>
        <w:ind w:firstLine="709"/>
        <w:jc w:val="both"/>
        <w:rPr>
          <w:lang w:eastAsia="ru-RU"/>
        </w:rPr>
      </w:pPr>
      <w:r w:rsidRPr="00EF1C9C">
        <w:rPr>
          <w:lang w:eastAsia="ru-RU"/>
        </w:rPr>
        <w:t>Статья 342. УК предусматривает ответственность за организацию и подготовку действий, грубо нарушающих общественный порядок, либо активное участие в них.</w:t>
      </w:r>
    </w:p>
    <w:p w14:paraId="58AD6EFD" w14:textId="77777777" w:rsidR="00EF1C9C" w:rsidRPr="00EF1C9C" w:rsidRDefault="00EF1C9C" w:rsidP="00EA798F">
      <w:pPr>
        <w:spacing w:after="0"/>
        <w:ind w:firstLine="709"/>
        <w:jc w:val="both"/>
        <w:rPr>
          <w:lang w:eastAsia="ru-RU"/>
        </w:rPr>
      </w:pPr>
      <w:r w:rsidRPr="00EF1C9C">
        <w:rPr>
          <w:lang w:eastAsia="ru-RU"/>
        </w:rPr>
        <w:t xml:space="preserve">Состав данного преступления образуют любые активные действия, как правило, в ходе несанкционированных массовых мероприятий, </w:t>
      </w:r>
      <w:r w:rsidRPr="00EF1C9C">
        <w:rPr>
          <w:lang w:eastAsia="ru-RU"/>
        </w:rPr>
        <w:lastRenderedPageBreak/>
        <w:t>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14:paraId="1087B643" w14:textId="77777777" w:rsidR="00EF1C9C" w:rsidRPr="00EF1C9C" w:rsidRDefault="00EF1C9C" w:rsidP="00EA798F">
      <w:pPr>
        <w:spacing w:after="0"/>
        <w:ind w:firstLine="709"/>
        <w:jc w:val="both"/>
        <w:rPr>
          <w:lang w:eastAsia="ru-RU"/>
        </w:rPr>
      </w:pPr>
      <w:r w:rsidRPr="00EF1C9C">
        <w:rPr>
          <w:lang w:eastAsia="ru-RU"/>
        </w:rPr>
        <w:t>Продолжая тему уголовной ответственности, стоит вернуться к Закону о противодействии экстремизму, в который 14.05.2021 внесены некоторые поправки, в части введения уголовной ответственность за экстремизм и участие в боевых действиях на территории других стран.</w:t>
      </w:r>
    </w:p>
    <w:p w14:paraId="4167F478" w14:textId="77777777" w:rsidR="00EF1C9C" w:rsidRPr="00EF1C9C" w:rsidRDefault="00EF1C9C" w:rsidP="00EA798F">
      <w:pPr>
        <w:spacing w:after="0"/>
        <w:ind w:firstLine="709"/>
        <w:jc w:val="both"/>
        <w:rPr>
          <w:lang w:eastAsia="ru-RU"/>
        </w:rPr>
      </w:pPr>
      <w:r w:rsidRPr="00EF1C9C">
        <w:rPr>
          <w:lang w:eastAsia="ru-RU"/>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14:paraId="4C1A680D" w14:textId="77777777" w:rsidR="00EF1C9C" w:rsidRPr="00EF1C9C" w:rsidRDefault="00EF1C9C" w:rsidP="00EA798F">
      <w:pPr>
        <w:spacing w:after="0"/>
        <w:ind w:firstLine="709"/>
        <w:jc w:val="both"/>
        <w:rPr>
          <w:lang w:eastAsia="ru-RU"/>
        </w:rPr>
      </w:pPr>
      <w:r w:rsidRPr="00EF1C9C">
        <w:rPr>
          <w:lang w:eastAsia="ru-RU"/>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14:paraId="2C168700" w14:textId="77777777" w:rsidR="00EF1C9C" w:rsidRPr="00EF1C9C" w:rsidRDefault="00EF1C9C" w:rsidP="00EA798F">
      <w:pPr>
        <w:spacing w:after="0"/>
        <w:ind w:firstLine="709"/>
        <w:jc w:val="both"/>
        <w:rPr>
          <w:lang w:eastAsia="ru-RU"/>
        </w:rPr>
      </w:pPr>
      <w:r w:rsidRPr="00EF1C9C">
        <w:rPr>
          <w:lang w:eastAsia="ru-RU"/>
        </w:rPr>
        <w:t>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арестом, или ограничением свободы на срок до трех лет со штрафом, или лишением свободы на тот же срок со штрафом (ст.369 УК);</w:t>
      </w:r>
    </w:p>
    <w:p w14:paraId="7745E164" w14:textId="77777777" w:rsidR="00EF1C9C" w:rsidRPr="00EF1C9C" w:rsidRDefault="00EF1C9C" w:rsidP="00EA798F">
      <w:pPr>
        <w:spacing w:after="0"/>
        <w:ind w:firstLine="709"/>
        <w:jc w:val="both"/>
        <w:rPr>
          <w:lang w:eastAsia="ru-RU"/>
        </w:rPr>
      </w:pPr>
      <w:r w:rsidRPr="00EF1C9C">
        <w:rPr>
          <w:lang w:eastAsia="ru-RU"/>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14:paraId="4EE4A3BA" w14:textId="77777777" w:rsidR="00EF1C9C" w:rsidRPr="00EF1C9C" w:rsidRDefault="00EF1C9C" w:rsidP="00EA798F">
      <w:pPr>
        <w:spacing w:after="0"/>
        <w:ind w:firstLine="709"/>
        <w:jc w:val="both"/>
        <w:rPr>
          <w:lang w:eastAsia="ru-RU"/>
        </w:rPr>
      </w:pPr>
      <w:r w:rsidRPr="00EF1C9C">
        <w:rPr>
          <w:lang w:eastAsia="ru-RU"/>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14:paraId="3469EDB7" w14:textId="77777777" w:rsidR="00EF1C9C" w:rsidRPr="00EF1C9C" w:rsidRDefault="00EF1C9C" w:rsidP="00EA798F">
      <w:pPr>
        <w:spacing w:after="0"/>
        <w:ind w:firstLine="709"/>
        <w:jc w:val="both"/>
        <w:rPr>
          <w:lang w:eastAsia="ru-RU"/>
        </w:rPr>
      </w:pPr>
      <w:r w:rsidRPr="00EF1C9C">
        <w:rPr>
          <w:lang w:eastAsia="ru-RU"/>
        </w:rPr>
        <w:t xml:space="preserve">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w:t>
      </w:r>
      <w:r w:rsidRPr="00EF1C9C">
        <w:rPr>
          <w:lang w:eastAsia="ru-RU"/>
        </w:rPr>
        <w:lastRenderedPageBreak/>
        <w:t>или лишение свободы на срок от трех до пяти лет и лишение свободы на срок от пяти до восьми лет со штрафом (ст.361-2 УК)</w:t>
      </w:r>
    </w:p>
    <w:p w14:paraId="5ED14278" w14:textId="77777777" w:rsidR="00EF1C9C" w:rsidRPr="00EF1C9C" w:rsidRDefault="00EF1C9C" w:rsidP="00EA798F">
      <w:pPr>
        <w:spacing w:after="0"/>
        <w:ind w:firstLine="709"/>
        <w:jc w:val="both"/>
        <w:rPr>
          <w:lang w:eastAsia="ru-RU"/>
        </w:rPr>
      </w:pPr>
      <w:r w:rsidRPr="00EF1C9C">
        <w:rPr>
          <w:lang w:eastAsia="ru-RU"/>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14:paraId="1CEFF041" w14:textId="77777777" w:rsidR="00EF1C9C" w:rsidRPr="00EF1C9C" w:rsidRDefault="00EF1C9C" w:rsidP="00EA798F">
      <w:pPr>
        <w:spacing w:after="0"/>
        <w:ind w:firstLine="709"/>
        <w:jc w:val="both"/>
        <w:rPr>
          <w:lang w:eastAsia="ru-RU"/>
        </w:rPr>
      </w:pPr>
      <w:r w:rsidRPr="00EF1C9C">
        <w:rPr>
          <w:lang w:eastAsia="ru-RU"/>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14:paraId="3BE0AE5A" w14:textId="77777777" w:rsidR="00EF1C9C" w:rsidRPr="00EF1C9C" w:rsidRDefault="00EF1C9C" w:rsidP="00EA798F">
      <w:pPr>
        <w:spacing w:after="0"/>
        <w:ind w:firstLine="709"/>
        <w:jc w:val="both"/>
        <w:rPr>
          <w:lang w:eastAsia="ru-RU"/>
        </w:rPr>
      </w:pPr>
      <w:proofErr w:type="spellStart"/>
      <w:r w:rsidRPr="00565470">
        <w:rPr>
          <w:b/>
          <w:lang w:eastAsia="ru-RU"/>
        </w:rPr>
        <w:t>Справочно</w:t>
      </w:r>
      <w:proofErr w:type="spellEnd"/>
      <w:r w:rsidRPr="00565470">
        <w:rPr>
          <w:b/>
          <w:lang w:eastAsia="ru-RU"/>
        </w:rPr>
        <w:t>.</w:t>
      </w:r>
      <w:r w:rsidR="00565470">
        <w:rPr>
          <w:lang w:eastAsia="ru-RU"/>
        </w:rPr>
        <w:t xml:space="preserve"> </w:t>
      </w:r>
      <w:r w:rsidRPr="00EF1C9C">
        <w:rPr>
          <w:i/>
          <w:iCs/>
          <w:lang w:eastAsia="ru-RU"/>
        </w:rPr>
        <w:t>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14:paraId="358D8A23" w14:textId="77777777" w:rsidR="00EF1C9C" w:rsidRPr="00EF1C9C" w:rsidRDefault="00EF1C9C" w:rsidP="00EA798F">
      <w:pPr>
        <w:spacing w:after="0"/>
        <w:ind w:firstLine="709"/>
        <w:jc w:val="both"/>
        <w:rPr>
          <w:lang w:eastAsia="ru-RU"/>
        </w:rPr>
      </w:pPr>
      <w:r w:rsidRPr="00EF1C9C">
        <w:rPr>
          <w:lang w:eastAsia="ru-RU"/>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14:paraId="11F93995" w14:textId="77777777" w:rsidR="00EF1C9C" w:rsidRPr="00EF1C9C" w:rsidRDefault="00EF1C9C" w:rsidP="00EA798F">
      <w:pPr>
        <w:spacing w:after="0"/>
        <w:ind w:firstLine="709"/>
        <w:jc w:val="both"/>
        <w:rPr>
          <w:lang w:eastAsia="ru-RU"/>
        </w:rPr>
      </w:pPr>
      <w:r w:rsidRPr="00EF1C9C">
        <w:rPr>
          <w:lang w:eastAsia="ru-RU"/>
        </w:rPr>
        <w:t>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w:t>
      </w:r>
      <w:r w:rsidRPr="00EF1C9C">
        <w:rPr>
          <w:vertAlign w:val="superscript"/>
          <w:lang w:eastAsia="ru-RU"/>
        </w:rPr>
        <w:t>4</w:t>
      </w:r>
      <w:r w:rsidRPr="00EF1C9C">
        <w:rPr>
          <w:lang w:eastAsia="ru-RU"/>
        </w:rPr>
        <w:t> Уголовного кодекса Республики Беларусь 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14:paraId="4F1CFBC9" w14:textId="77777777" w:rsidR="00EF1C9C" w:rsidRPr="00EF1C9C" w:rsidRDefault="00EF1C9C" w:rsidP="00EA798F">
      <w:pPr>
        <w:spacing w:after="0"/>
        <w:ind w:firstLine="709"/>
        <w:jc w:val="both"/>
        <w:rPr>
          <w:lang w:eastAsia="ru-RU"/>
        </w:rPr>
      </w:pPr>
      <w:r w:rsidRPr="00EF1C9C">
        <w:rPr>
          <w:lang w:eastAsia="ru-RU"/>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14:paraId="356A0CAF" w14:textId="77777777" w:rsidR="00EF1C9C" w:rsidRPr="00EF1C9C" w:rsidRDefault="00EF1C9C" w:rsidP="00EA798F">
      <w:pPr>
        <w:spacing w:after="0"/>
        <w:ind w:firstLine="709"/>
        <w:jc w:val="both"/>
        <w:rPr>
          <w:lang w:eastAsia="ru-RU"/>
        </w:rPr>
      </w:pPr>
      <w:r w:rsidRPr="00EF1C9C">
        <w:rPr>
          <w:lang w:eastAsia="ru-RU"/>
        </w:rPr>
        <w:t> </w:t>
      </w:r>
    </w:p>
    <w:p w14:paraId="40755E1B" w14:textId="77777777" w:rsidR="00EF1C9C" w:rsidRPr="00565470" w:rsidRDefault="00EF1C9C" w:rsidP="00EA798F">
      <w:pPr>
        <w:spacing w:after="0"/>
        <w:ind w:firstLine="709"/>
        <w:jc w:val="both"/>
        <w:rPr>
          <w:b/>
          <w:lang w:eastAsia="ru-RU"/>
        </w:rPr>
      </w:pPr>
      <w:r w:rsidRPr="00565470">
        <w:rPr>
          <w:b/>
          <w:lang w:eastAsia="ru-RU"/>
        </w:rPr>
        <w:t>О противодействии терроризму</w:t>
      </w:r>
    </w:p>
    <w:p w14:paraId="71A8050D" w14:textId="77777777" w:rsidR="00EF1C9C" w:rsidRPr="00EF1C9C" w:rsidRDefault="00EF1C9C" w:rsidP="00EA798F">
      <w:pPr>
        <w:spacing w:after="0"/>
        <w:ind w:firstLine="709"/>
        <w:jc w:val="both"/>
        <w:rPr>
          <w:lang w:eastAsia="ru-RU"/>
        </w:rPr>
      </w:pPr>
      <w:r w:rsidRPr="00EF1C9C">
        <w:rPr>
          <w:lang w:eastAsia="ru-RU"/>
        </w:rPr>
        <w:lastRenderedPageBreak/>
        <w:t>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14:paraId="55D6BC5B" w14:textId="77777777" w:rsidR="00EF1C9C" w:rsidRPr="00EF1C9C" w:rsidRDefault="00EF1C9C" w:rsidP="00EA798F">
      <w:pPr>
        <w:spacing w:after="0"/>
        <w:ind w:firstLine="709"/>
        <w:jc w:val="both"/>
        <w:rPr>
          <w:lang w:eastAsia="ru-RU"/>
        </w:rPr>
      </w:pPr>
      <w:r w:rsidRPr="00EF1C9C">
        <w:rPr>
          <w:lang w:eastAsia="ru-RU"/>
        </w:rPr>
        <w:t>Правовую основу борьбы с терроризмом составляют Конституция Республики Беларусь, Уголовный кодекс Республики Беларусь, настоящий Закон, другие акты законодательства, международные договоры Республики Беларусь.</w:t>
      </w:r>
    </w:p>
    <w:p w14:paraId="2A04D9FC" w14:textId="77777777" w:rsidR="00EF1C9C" w:rsidRPr="00EF1C9C" w:rsidRDefault="00EF1C9C" w:rsidP="00EA798F">
      <w:pPr>
        <w:spacing w:after="0"/>
        <w:ind w:firstLine="709"/>
        <w:jc w:val="both"/>
        <w:rPr>
          <w:lang w:eastAsia="ru-RU"/>
        </w:rPr>
      </w:pPr>
      <w:r w:rsidRPr="00EF1C9C">
        <w:rPr>
          <w:lang w:eastAsia="ru-RU"/>
        </w:rPr>
        <w:t>При этом борьба с терроризмом представляет собой деятельность по предупреждению, выявлению, пресечению и минимизации последствий террористической деятельности.</w:t>
      </w:r>
    </w:p>
    <w:p w14:paraId="172B53BE" w14:textId="77777777" w:rsidR="00EF1C9C" w:rsidRPr="00EF1C9C" w:rsidRDefault="00EF1C9C" w:rsidP="00EA798F">
      <w:pPr>
        <w:spacing w:after="0"/>
        <w:ind w:firstLine="709"/>
        <w:jc w:val="both"/>
        <w:rPr>
          <w:lang w:eastAsia="ru-RU"/>
        </w:rPr>
      </w:pPr>
      <w:r w:rsidRPr="00EF1C9C">
        <w:rPr>
          <w:lang w:eastAsia="ru-RU"/>
        </w:rPr>
        <w:t>Противодействие идеологии терроризма включает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74386687" w14:textId="77777777" w:rsidR="00EF1C9C" w:rsidRPr="00EF1C9C" w:rsidRDefault="00EF1C9C" w:rsidP="00EA798F">
      <w:pPr>
        <w:spacing w:after="0"/>
        <w:ind w:firstLine="709"/>
        <w:jc w:val="both"/>
        <w:rPr>
          <w:lang w:eastAsia="ru-RU"/>
        </w:rPr>
      </w:pPr>
      <w:r w:rsidRPr="00EF1C9C">
        <w:rPr>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14:paraId="32C24653" w14:textId="77777777" w:rsidR="00EF1C9C" w:rsidRPr="00EF1C9C" w:rsidRDefault="00EF1C9C" w:rsidP="00EA798F">
      <w:pPr>
        <w:spacing w:after="0"/>
        <w:ind w:firstLine="709"/>
        <w:jc w:val="both"/>
        <w:rPr>
          <w:lang w:eastAsia="ru-RU"/>
        </w:rPr>
      </w:pPr>
      <w:r w:rsidRPr="00EF1C9C">
        <w:rPr>
          <w:lang w:eastAsia="ru-RU"/>
        </w:rPr>
        <w:t>Под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14:paraId="6210AC9A" w14:textId="77777777" w:rsidR="00EF1C9C" w:rsidRPr="00EF1C9C" w:rsidRDefault="00EF1C9C" w:rsidP="00EA798F">
      <w:pPr>
        <w:spacing w:after="0"/>
        <w:ind w:firstLine="709"/>
        <w:jc w:val="both"/>
        <w:rPr>
          <w:lang w:eastAsia="ru-RU"/>
        </w:rPr>
      </w:pPr>
      <w:r w:rsidRPr="00EF1C9C">
        <w:rPr>
          <w:lang w:eastAsia="ru-RU"/>
        </w:rPr>
        <w:t>Профилактика терроризма предполагает решение следующих задач:</w:t>
      </w:r>
    </w:p>
    <w:p w14:paraId="34BA709B" w14:textId="77777777" w:rsidR="00EF1C9C" w:rsidRPr="00EF1C9C" w:rsidRDefault="00EF1C9C" w:rsidP="00EA798F">
      <w:pPr>
        <w:spacing w:after="0"/>
        <w:ind w:firstLine="709"/>
        <w:jc w:val="both"/>
        <w:rPr>
          <w:lang w:eastAsia="ru-RU"/>
        </w:rPr>
      </w:pPr>
      <w:r w:rsidRPr="00EF1C9C">
        <w:rPr>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14:paraId="6F7EA9EC" w14:textId="77777777" w:rsidR="00EF1C9C" w:rsidRPr="00EF1C9C" w:rsidRDefault="00EF1C9C" w:rsidP="00EA798F">
      <w:pPr>
        <w:spacing w:after="0"/>
        <w:ind w:firstLine="709"/>
        <w:jc w:val="both"/>
        <w:rPr>
          <w:lang w:eastAsia="ru-RU"/>
        </w:rPr>
      </w:pPr>
      <w:r w:rsidRPr="00EF1C9C">
        <w:rPr>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14:paraId="6949A4BD" w14:textId="77777777" w:rsidR="00EF1C9C" w:rsidRPr="00EF1C9C" w:rsidRDefault="00EF1C9C" w:rsidP="00EA798F">
      <w:pPr>
        <w:spacing w:after="0"/>
        <w:ind w:firstLine="709"/>
        <w:jc w:val="both"/>
        <w:rPr>
          <w:lang w:eastAsia="ru-RU"/>
        </w:rPr>
      </w:pPr>
      <w:r w:rsidRPr="00EF1C9C">
        <w:rPr>
          <w:lang w:eastAsia="ru-RU"/>
        </w:rPr>
        <w:lastRenderedPageBreak/>
        <w:t>- оказание сдерживающего и позитивного воздействия на поведение отдельных лиц (групп лиц), склонных к экстремистским действиям;</w:t>
      </w:r>
    </w:p>
    <w:p w14:paraId="4941D6FA" w14:textId="77777777" w:rsidR="00EF1C9C" w:rsidRPr="00EF1C9C" w:rsidRDefault="00EF1C9C" w:rsidP="00EA798F">
      <w:pPr>
        <w:spacing w:after="0"/>
        <w:ind w:firstLine="709"/>
        <w:jc w:val="both"/>
        <w:rPr>
          <w:lang w:eastAsia="ru-RU"/>
        </w:rPr>
      </w:pPr>
      <w:r w:rsidRPr="00EF1C9C">
        <w:rPr>
          <w:lang w:eastAsia="ru-RU"/>
        </w:rPr>
        <w:t>- разработка перечня антитеррористических мероприятий для организации и проведения их с обязательным определением источников их финансирования;</w:t>
      </w:r>
    </w:p>
    <w:p w14:paraId="7DE1195F" w14:textId="77777777" w:rsidR="00EF1C9C" w:rsidRPr="00EF1C9C" w:rsidRDefault="00EF1C9C" w:rsidP="00EA798F">
      <w:pPr>
        <w:spacing w:after="0"/>
        <w:ind w:firstLine="709"/>
        <w:jc w:val="both"/>
        <w:rPr>
          <w:lang w:eastAsia="ru-RU"/>
        </w:rPr>
      </w:pPr>
      <w:r w:rsidRPr="00EF1C9C">
        <w:rPr>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14:paraId="3F974893" w14:textId="77777777" w:rsidR="00EF1C9C" w:rsidRPr="00EF1C9C" w:rsidRDefault="00EF1C9C" w:rsidP="00EA798F">
      <w:pPr>
        <w:spacing w:after="0"/>
        <w:ind w:firstLine="709"/>
        <w:jc w:val="both"/>
        <w:rPr>
          <w:lang w:eastAsia="ru-RU"/>
        </w:rPr>
      </w:pPr>
      <w:r w:rsidRPr="00EF1C9C">
        <w:rPr>
          <w:lang w:eastAsia="ru-RU"/>
        </w:rPr>
        <w:t>-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14:paraId="29C7FB02" w14:textId="77777777" w:rsidR="00EF1C9C" w:rsidRPr="00EF1C9C" w:rsidRDefault="00EF1C9C" w:rsidP="00EA798F">
      <w:pPr>
        <w:spacing w:after="0"/>
        <w:ind w:firstLine="709"/>
        <w:jc w:val="both"/>
        <w:rPr>
          <w:lang w:eastAsia="ru-RU"/>
        </w:rPr>
      </w:pPr>
      <w:r w:rsidRPr="00EF1C9C">
        <w:rPr>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14:paraId="77F539C4" w14:textId="77777777" w:rsidR="00EF1C9C" w:rsidRPr="00EF1C9C" w:rsidRDefault="00EF1C9C" w:rsidP="00EA798F">
      <w:pPr>
        <w:spacing w:after="0"/>
        <w:ind w:firstLine="709"/>
        <w:jc w:val="both"/>
        <w:rPr>
          <w:lang w:eastAsia="ru-RU"/>
        </w:rPr>
      </w:pPr>
      <w:r w:rsidRPr="00EF1C9C">
        <w:rPr>
          <w:lang w:eastAsia="ru-RU"/>
        </w:rPr>
        <w:t>-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14:paraId="15B5FD55" w14:textId="77777777" w:rsidR="00EF1C9C" w:rsidRPr="00EF1C9C" w:rsidRDefault="00EF1C9C" w:rsidP="00EA798F">
      <w:pPr>
        <w:spacing w:after="0"/>
        <w:ind w:firstLine="709"/>
        <w:jc w:val="both"/>
        <w:rPr>
          <w:lang w:eastAsia="ru-RU"/>
        </w:rPr>
      </w:pPr>
      <w:r w:rsidRPr="00EF1C9C">
        <w:rPr>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должна осуществляться в рамках создания эффективной системы мер по противодействию терроризму.</w:t>
      </w:r>
    </w:p>
    <w:p w14:paraId="01C4535D" w14:textId="77777777" w:rsidR="00EF1C9C" w:rsidRPr="00EF1C9C" w:rsidRDefault="00EF1C9C" w:rsidP="00EA798F">
      <w:pPr>
        <w:spacing w:after="0"/>
        <w:ind w:firstLine="709"/>
        <w:jc w:val="both"/>
        <w:rPr>
          <w:lang w:eastAsia="ru-RU"/>
        </w:rPr>
      </w:pPr>
      <w:r w:rsidRPr="00EF1C9C">
        <w:rPr>
          <w:lang w:eastAsia="ru-RU"/>
        </w:rPr>
        <w:t>К основным мерам по предупреждению рассматриваемых негативных явлений относятся:</w:t>
      </w:r>
    </w:p>
    <w:p w14:paraId="63BED413" w14:textId="77777777" w:rsidR="00EF1C9C" w:rsidRPr="00EF1C9C" w:rsidRDefault="00EF1C9C" w:rsidP="00EA798F">
      <w:pPr>
        <w:spacing w:after="0"/>
        <w:ind w:firstLine="709"/>
        <w:jc w:val="both"/>
        <w:rPr>
          <w:lang w:eastAsia="ru-RU"/>
        </w:rPr>
      </w:pPr>
      <w:r w:rsidRPr="00E654FC">
        <w:rPr>
          <w:b/>
          <w:lang w:eastAsia="ru-RU"/>
        </w:rPr>
        <w:t>политические</w:t>
      </w:r>
      <w:r w:rsidRPr="00EF1C9C">
        <w:rPr>
          <w:lang w:eastAsia="ru-RU"/>
        </w:rPr>
        <w:t> – поддержание стабильной общественно-политической обстановки, разрешение социальных противоречий и конфликтов, эскалация которых может привести к росту экстремистских настроений и использованию различных форм насилия, формирование системы противодействия идеологии терроризма, осуществление международного сотрудничества в области борьбы с терроризмом;</w:t>
      </w:r>
    </w:p>
    <w:p w14:paraId="2ADACD13" w14:textId="77777777" w:rsidR="00EF1C9C" w:rsidRPr="00EF1C9C" w:rsidRDefault="00EF1C9C" w:rsidP="00EA798F">
      <w:pPr>
        <w:spacing w:after="0"/>
        <w:ind w:firstLine="709"/>
        <w:jc w:val="both"/>
        <w:rPr>
          <w:lang w:eastAsia="ru-RU"/>
        </w:rPr>
      </w:pPr>
      <w:r w:rsidRPr="00E654FC">
        <w:rPr>
          <w:b/>
          <w:lang w:eastAsia="ru-RU"/>
        </w:rPr>
        <w:t>социально-экономические</w:t>
      </w:r>
      <w:r w:rsidRPr="00EF1C9C">
        <w:rPr>
          <w:lang w:eastAsia="ru-RU"/>
        </w:rPr>
        <w:t xml:space="preserve"> – оздоровление экономики страны, устранение социальных и экономических условий, способствующих </w:t>
      </w:r>
      <w:r w:rsidRPr="00EF1C9C">
        <w:rPr>
          <w:lang w:eastAsia="ru-RU"/>
        </w:rPr>
        <w:lastRenderedPageBreak/>
        <w:t>распространению идеологии насилия, недопущение маргинализации общества или отдельных социальных групп, роста безработицы, существенного социального и имущественного расслоения, обеспечение эффективной социальной защиты населения и повышение качества жизни;</w:t>
      </w:r>
    </w:p>
    <w:p w14:paraId="26FA1929" w14:textId="77777777" w:rsidR="00EF1C9C" w:rsidRPr="00EF1C9C" w:rsidRDefault="00EF1C9C" w:rsidP="00EA798F">
      <w:pPr>
        <w:spacing w:after="0"/>
        <w:ind w:firstLine="709"/>
        <w:jc w:val="both"/>
        <w:rPr>
          <w:lang w:eastAsia="ru-RU"/>
        </w:rPr>
      </w:pPr>
      <w:r w:rsidRPr="00E654FC">
        <w:rPr>
          <w:b/>
          <w:lang w:eastAsia="ru-RU"/>
        </w:rPr>
        <w:t>правовые (правоприменительные)</w:t>
      </w:r>
      <w:r w:rsidRPr="00EF1C9C">
        <w:rPr>
          <w:lang w:eastAsia="ru-RU"/>
        </w:rPr>
        <w:t> –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 совершенствование мер уголовной ответственности за преступления, направленные на достижение целей терроризма, общая профилактика правонарушений, способствующих террористической деятельности, индивидуальная профилактика лиц, склонных к совершению экстремистских действий, техническое нормирование и стандартизация в области обеспечения безопасности мест массового пребывания людей, критически важных объектов, регулирование порядка использования информационно-коммуникационных систем;</w:t>
      </w:r>
    </w:p>
    <w:p w14:paraId="63A409C4" w14:textId="77777777" w:rsidR="00EF1C9C" w:rsidRPr="00EF1C9C" w:rsidRDefault="00EF1C9C" w:rsidP="00EA798F">
      <w:pPr>
        <w:spacing w:after="0"/>
        <w:ind w:firstLine="709"/>
        <w:jc w:val="both"/>
        <w:rPr>
          <w:lang w:eastAsia="ru-RU"/>
        </w:rPr>
      </w:pPr>
      <w:r w:rsidRPr="00E654FC">
        <w:rPr>
          <w:b/>
          <w:lang w:eastAsia="ru-RU"/>
        </w:rPr>
        <w:t>информационно-пропагандистские</w:t>
      </w:r>
      <w:r w:rsidRPr="00EF1C9C">
        <w:rPr>
          <w:lang w:eastAsia="ru-RU"/>
        </w:rPr>
        <w:t> – разъяснение сущности и общественной опасности экстремизма/терроризма, воспитание патриотизма, информирование населения о предусмотренных законодательством механизмах реализации гражданских, политических, экономических, социальных и иных прав, законных интересов граждан, формирование стойкого неприятия обществом идеологии насилия, снижение уровня радикализации молодежи, информационно-профилактическое воздействие на сознание террористов и иных лиц, причастных к организации и осуществлению террористической деятельности;</w:t>
      </w:r>
    </w:p>
    <w:p w14:paraId="2717962C" w14:textId="77777777" w:rsidR="00EF1C9C" w:rsidRPr="00EF1C9C" w:rsidRDefault="00EF1C9C" w:rsidP="00EA798F">
      <w:pPr>
        <w:spacing w:after="0"/>
        <w:ind w:firstLine="709"/>
        <w:jc w:val="both"/>
        <w:rPr>
          <w:lang w:eastAsia="ru-RU"/>
        </w:rPr>
      </w:pPr>
      <w:r w:rsidRPr="00E654FC">
        <w:rPr>
          <w:b/>
          <w:lang w:eastAsia="ru-RU"/>
        </w:rPr>
        <w:t>культурно-просветительские</w:t>
      </w:r>
      <w:r w:rsidRPr="00EF1C9C">
        <w:rPr>
          <w:lang w:eastAsia="ru-RU"/>
        </w:rPr>
        <w:t> – культивирование, в том числе в процессе образования и воспитания граждан, социально значимых ценностей, прежде всего ценности человеческой жизни, формирование демократической политической и правовой культуры, развитие в обществе толерантности и создание условий для диалога по политическим, экономическим, социальным, конфессиональным, культурным и иным проблемам, обучение населения правилам поведения при повышении уровня террористической угрозы, в случаях совершения актов терроризма, воспитание бдительности, морально-психологической устойчивости, сплоченности и дисциплинированности;</w:t>
      </w:r>
    </w:p>
    <w:p w14:paraId="4EE8D406" w14:textId="77777777" w:rsidR="00EF1C9C" w:rsidRPr="00EF1C9C" w:rsidRDefault="00EF1C9C" w:rsidP="00EA798F">
      <w:pPr>
        <w:spacing w:after="0"/>
        <w:ind w:firstLine="709"/>
        <w:jc w:val="both"/>
        <w:rPr>
          <w:lang w:eastAsia="ru-RU"/>
        </w:rPr>
      </w:pPr>
      <w:r w:rsidRPr="00E654FC">
        <w:rPr>
          <w:b/>
          <w:lang w:eastAsia="ru-RU"/>
        </w:rPr>
        <w:t>организационно-технические</w:t>
      </w:r>
      <w:r w:rsidRPr="00EF1C9C">
        <w:rPr>
          <w:lang w:eastAsia="ru-RU"/>
        </w:rPr>
        <w:t xml:space="preserve"> – внедрение и использование программно-технических средств выявления и пресечения </w:t>
      </w:r>
      <w:r w:rsidRPr="00EF1C9C">
        <w:rPr>
          <w:lang w:eastAsia="ru-RU"/>
        </w:rPr>
        <w:lastRenderedPageBreak/>
        <w:t>распространения экстремистских материалов, реализация мер по физической защите ядерных материалов и ядерных установок для предотвращения несанкционированного доступа к ним, разработка и реализация целевых программ и мероприятий по выполнению соответствующих технических требований.</w:t>
      </w:r>
    </w:p>
    <w:p w14:paraId="551AD34E" w14:textId="77777777" w:rsidR="00EF1C9C" w:rsidRPr="00EF1C9C" w:rsidRDefault="00EF1C9C" w:rsidP="00EA798F">
      <w:pPr>
        <w:spacing w:after="0"/>
        <w:ind w:firstLine="709"/>
        <w:jc w:val="both"/>
        <w:rPr>
          <w:lang w:eastAsia="ru-RU"/>
        </w:rPr>
      </w:pPr>
      <w:r w:rsidRPr="00EF1C9C">
        <w:rPr>
          <w:lang w:eastAsia="ru-RU"/>
        </w:rPr>
        <w:t>Субъектами, непосредственно осуществляющими борьбу с терроризмом в пределах своей компетенции, являются органы государственной безопасности, органы внутренних дел, Служба безопасности Президента Республики Беларусь, Вооруженные Силы Республики Беларусь, органы пограничной службы, внутренние войска Министерства внутренних дел.</w:t>
      </w:r>
    </w:p>
    <w:p w14:paraId="01292B1C" w14:textId="77777777" w:rsidR="00EF1C9C" w:rsidRPr="00EF1C9C" w:rsidRDefault="00EF1C9C" w:rsidP="00EA798F">
      <w:pPr>
        <w:spacing w:after="0"/>
        <w:ind w:firstLine="709"/>
        <w:jc w:val="both"/>
        <w:rPr>
          <w:lang w:eastAsia="ru-RU"/>
        </w:rPr>
      </w:pPr>
      <w:r w:rsidRPr="00EF1C9C">
        <w:rPr>
          <w:lang w:eastAsia="ru-RU"/>
        </w:rPr>
        <w:t>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w:t>
      </w:r>
    </w:p>
    <w:p w14:paraId="2367877F" w14:textId="77777777" w:rsidR="00EF1C9C" w:rsidRPr="00EF1C9C" w:rsidRDefault="00EF1C9C" w:rsidP="00EA798F">
      <w:pPr>
        <w:spacing w:after="0"/>
        <w:ind w:firstLine="709"/>
        <w:jc w:val="both"/>
        <w:rPr>
          <w:lang w:eastAsia="ru-RU"/>
        </w:rPr>
      </w:pPr>
      <w:r w:rsidRPr="00EF1C9C">
        <w:rPr>
          <w:lang w:eastAsia="ru-RU"/>
        </w:rPr>
        <w:t>При этом 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w:t>
      </w:r>
    </w:p>
    <w:p w14:paraId="55C5E110" w14:textId="77777777" w:rsidR="00EF1C9C" w:rsidRPr="00EF1C9C" w:rsidRDefault="00EF1C9C" w:rsidP="00EA798F">
      <w:pPr>
        <w:spacing w:after="0"/>
        <w:ind w:firstLine="709"/>
        <w:jc w:val="both"/>
        <w:rPr>
          <w:lang w:eastAsia="ru-RU"/>
        </w:rPr>
      </w:pPr>
      <w:r w:rsidRPr="00EF1C9C">
        <w:rPr>
          <w:lang w:eastAsia="ru-RU"/>
        </w:rPr>
        <w:t>Также на государственные органы, иные организации и граждан возлагается обязанность оказывать содействие субъектам борьбы с терроризмом, выполнять их требования и соблюдать правовой режим в зоне проведения контртеррористической операции. 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14:paraId="2358048F" w14:textId="77777777" w:rsidR="00EF1C9C" w:rsidRPr="00EF1C9C" w:rsidRDefault="00EF1C9C" w:rsidP="00EA798F">
      <w:pPr>
        <w:spacing w:after="0"/>
        <w:ind w:firstLine="709"/>
        <w:jc w:val="both"/>
        <w:rPr>
          <w:lang w:eastAsia="ru-RU"/>
        </w:rPr>
      </w:pPr>
      <w:r w:rsidRPr="00EF1C9C">
        <w:rPr>
          <w:lang w:eastAsia="ru-RU"/>
        </w:rPr>
        <w:t>В силу ст.22 Закона «О борьбе с терроризмом» лица, принимавшие участие в террористической деятельности, несут ответственность, предусмотренную законодательными актами.</w:t>
      </w:r>
    </w:p>
    <w:p w14:paraId="02B3A6BD" w14:textId="77777777" w:rsidR="00EF1C9C" w:rsidRPr="00EF1C9C" w:rsidRDefault="00EF1C9C" w:rsidP="00EA798F">
      <w:pPr>
        <w:spacing w:after="0"/>
        <w:ind w:firstLine="709"/>
        <w:jc w:val="both"/>
        <w:rPr>
          <w:lang w:eastAsia="ru-RU"/>
        </w:rPr>
      </w:pPr>
      <w:r w:rsidRPr="00EF1C9C">
        <w:rPr>
          <w:lang w:eastAsia="ru-RU"/>
        </w:rPr>
        <w:t> </w:t>
      </w:r>
    </w:p>
    <w:p w14:paraId="41104A65" w14:textId="77777777" w:rsidR="00EF1C9C" w:rsidRPr="00573E7A" w:rsidRDefault="00EF1C9C" w:rsidP="00EA798F">
      <w:pPr>
        <w:spacing w:after="0"/>
        <w:ind w:firstLine="709"/>
        <w:jc w:val="both"/>
        <w:rPr>
          <w:b/>
          <w:lang w:eastAsia="ru-RU"/>
        </w:rPr>
      </w:pPr>
      <w:r w:rsidRPr="00573E7A">
        <w:rPr>
          <w:b/>
          <w:lang w:eastAsia="ru-RU"/>
        </w:rPr>
        <w:t>Ответственность организации за террористическую деятельность.</w:t>
      </w:r>
    </w:p>
    <w:p w14:paraId="2902E534" w14:textId="77777777" w:rsidR="00EF1C9C" w:rsidRPr="00EF1C9C" w:rsidRDefault="00EF1C9C" w:rsidP="00EA798F">
      <w:pPr>
        <w:spacing w:after="0"/>
        <w:ind w:firstLine="709"/>
        <w:jc w:val="both"/>
        <w:rPr>
          <w:lang w:eastAsia="ru-RU"/>
        </w:rPr>
      </w:pPr>
      <w:r w:rsidRPr="00EF1C9C">
        <w:rPr>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6F1FC492" w14:textId="77777777" w:rsidR="00EF1C9C" w:rsidRPr="00EF1C9C" w:rsidRDefault="00EF1C9C" w:rsidP="00EA798F">
      <w:pPr>
        <w:spacing w:after="0"/>
        <w:ind w:firstLine="709"/>
        <w:jc w:val="both"/>
        <w:rPr>
          <w:lang w:eastAsia="ru-RU"/>
        </w:rPr>
      </w:pPr>
      <w:r w:rsidRPr="00EF1C9C">
        <w:rPr>
          <w:lang w:eastAsia="ru-RU"/>
        </w:rPr>
        <w:lastRenderedPageBreak/>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w:t>
      </w:r>
    </w:p>
    <w:p w14:paraId="30C4F639" w14:textId="77777777" w:rsidR="00EF1C9C" w:rsidRPr="00EF1C9C" w:rsidRDefault="00EF1C9C" w:rsidP="00EA798F">
      <w:pPr>
        <w:spacing w:after="0"/>
        <w:ind w:firstLine="709"/>
        <w:jc w:val="both"/>
        <w:rPr>
          <w:lang w:eastAsia="ru-RU"/>
        </w:rPr>
      </w:pPr>
      <w:r w:rsidRPr="00EF1C9C">
        <w:rPr>
          <w:lang w:eastAsia="ru-RU"/>
        </w:rPr>
        <w:t>Получение фактических данных, на основании которых Верховный Суд Республики Беларусь устанавливает обстоятельства, имеющие значение для принятия решения о признании организации террористической, осуществляется Комитетом государственной безопасности, который вносит Генеральному прокурору предложение о подготовке соответствующего заявления с приложением указанных фактических данных.</w:t>
      </w:r>
    </w:p>
    <w:p w14:paraId="0F26B2D0" w14:textId="77777777" w:rsidR="00EF1C9C" w:rsidRPr="00EF1C9C" w:rsidRDefault="00EF1C9C" w:rsidP="00EA798F">
      <w:pPr>
        <w:spacing w:after="0"/>
        <w:ind w:firstLine="709"/>
        <w:jc w:val="both"/>
        <w:rPr>
          <w:lang w:eastAsia="ru-RU"/>
        </w:rPr>
      </w:pPr>
      <w:r w:rsidRPr="00EF1C9C">
        <w:rPr>
          <w:lang w:eastAsia="ru-RU"/>
        </w:rPr>
        <w:t xml:space="preserve">В случае принятия Верховным Судом Республики Беларусь решения о признании организации, зарегистрированной на территории </w:t>
      </w:r>
      <w:r w:rsidR="00573E7A">
        <w:rPr>
          <w:lang w:eastAsia="ru-RU"/>
        </w:rPr>
        <w:t xml:space="preserve"> </w:t>
      </w:r>
      <w:r w:rsidRPr="00EF1C9C">
        <w:rPr>
          <w:lang w:eastAsia="ru-RU"/>
        </w:rPr>
        <w:t>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14:paraId="5AA6A1B0" w14:textId="77777777" w:rsidR="00EF1C9C" w:rsidRPr="00EF1C9C" w:rsidRDefault="00EF1C9C" w:rsidP="00EA798F">
      <w:pPr>
        <w:spacing w:after="0"/>
        <w:ind w:firstLine="709"/>
        <w:jc w:val="both"/>
        <w:rPr>
          <w:lang w:eastAsia="ru-RU"/>
        </w:rPr>
      </w:pPr>
      <w:r w:rsidRPr="00EF1C9C">
        <w:rPr>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 требований кредиторов, конфискуется.</w:t>
      </w:r>
    </w:p>
    <w:p w14:paraId="4595CBC2" w14:textId="77777777" w:rsidR="00EF1C9C" w:rsidRPr="00EF1C9C" w:rsidRDefault="00EF1C9C" w:rsidP="00EA798F">
      <w:pPr>
        <w:spacing w:after="0"/>
        <w:ind w:firstLine="709"/>
        <w:jc w:val="both"/>
        <w:rPr>
          <w:lang w:eastAsia="ru-RU"/>
        </w:rPr>
      </w:pPr>
      <w:r w:rsidRPr="00EF1C9C">
        <w:rPr>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w:t>
      </w:r>
    </w:p>
    <w:p w14:paraId="1EB69DC2" w14:textId="77777777" w:rsidR="00EF1C9C" w:rsidRPr="00EF1C9C" w:rsidRDefault="00EF1C9C" w:rsidP="00EA798F">
      <w:pPr>
        <w:spacing w:after="0"/>
        <w:ind w:firstLine="709"/>
        <w:jc w:val="both"/>
        <w:rPr>
          <w:lang w:eastAsia="ru-RU"/>
        </w:rPr>
      </w:pPr>
      <w:r w:rsidRPr="00EF1C9C">
        <w:rPr>
          <w:lang w:eastAsia="ru-RU"/>
        </w:rPr>
        <w:t> </w:t>
      </w:r>
    </w:p>
    <w:p w14:paraId="5ECECB81" w14:textId="77777777" w:rsidR="00EF1C9C" w:rsidRPr="00573E7A" w:rsidRDefault="00EF1C9C" w:rsidP="00EA798F">
      <w:pPr>
        <w:spacing w:after="0"/>
        <w:ind w:firstLine="709"/>
        <w:jc w:val="both"/>
        <w:rPr>
          <w:b/>
          <w:lang w:eastAsia="ru-RU"/>
        </w:rPr>
      </w:pPr>
      <w:r w:rsidRPr="00573E7A">
        <w:rPr>
          <w:b/>
          <w:lang w:eastAsia="ru-RU"/>
        </w:rPr>
        <w:lastRenderedPageBreak/>
        <w:t>Ответственность организации за финансирование террористической деятельности должностным лицом этой организации</w:t>
      </w:r>
    </w:p>
    <w:p w14:paraId="3E61FE43" w14:textId="77777777" w:rsidR="00EF1C9C" w:rsidRPr="00EF1C9C" w:rsidRDefault="00EF1C9C" w:rsidP="00EA798F">
      <w:pPr>
        <w:spacing w:after="0"/>
        <w:ind w:firstLine="709"/>
        <w:jc w:val="both"/>
        <w:rPr>
          <w:lang w:eastAsia="ru-RU"/>
        </w:rPr>
      </w:pPr>
      <w:r w:rsidRPr="00EF1C9C">
        <w:rPr>
          <w:lang w:eastAsia="ru-RU"/>
        </w:rPr>
        <w:t>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5064277B" w14:textId="77777777" w:rsidR="00EF1C9C" w:rsidRPr="00EF1C9C" w:rsidRDefault="00EF1C9C" w:rsidP="00EA798F">
      <w:pPr>
        <w:spacing w:after="0"/>
        <w:ind w:firstLine="709"/>
        <w:jc w:val="both"/>
        <w:rPr>
          <w:lang w:eastAsia="ru-RU"/>
        </w:rPr>
      </w:pPr>
      <w:r w:rsidRPr="00EF1C9C">
        <w:rPr>
          <w:lang w:eastAsia="ru-RU"/>
        </w:rPr>
        <w:t>КоАП Республики Беларусь (статья 19.13) предусматривает ответственность за финансирование террористической деятельности.</w:t>
      </w:r>
    </w:p>
    <w:p w14:paraId="2D4B7D0A" w14:textId="77777777" w:rsidR="00EF1C9C" w:rsidRPr="00EF1C9C" w:rsidRDefault="00EF1C9C" w:rsidP="00EA798F">
      <w:pPr>
        <w:spacing w:after="0"/>
        <w:ind w:firstLine="709"/>
        <w:jc w:val="both"/>
        <w:rPr>
          <w:lang w:eastAsia="ru-RU"/>
        </w:rPr>
      </w:pPr>
      <w:r w:rsidRPr="00EF1C9C">
        <w:rPr>
          <w:lang w:eastAsia="ru-RU"/>
        </w:rPr>
        <w:t>Так, 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влекут наложение штрафа на юридическое лицо в размере от пятисот до тысячи базовых величин.</w:t>
      </w:r>
    </w:p>
    <w:p w14:paraId="4408BCED" w14:textId="77777777" w:rsidR="00EF1C9C" w:rsidRPr="00EF1C9C" w:rsidRDefault="00EF1C9C" w:rsidP="00EA798F">
      <w:pPr>
        <w:spacing w:after="0"/>
        <w:ind w:firstLine="709"/>
        <w:jc w:val="both"/>
        <w:rPr>
          <w:lang w:eastAsia="ru-RU"/>
        </w:rPr>
      </w:pPr>
      <w:r w:rsidRPr="00EF1C9C">
        <w:rPr>
          <w:lang w:eastAsia="ru-RU"/>
        </w:rPr>
        <w:t>Уголовная ответственность предусмотрена за пропаганду терроризма (ст.289-1 УК), угрозу совершением акта терроризма (ст.290 УК), финансирование террористической деятельности (ст.290-1 УК), содействие террористической деятельности (ст.290-2 УК), прохождение обучения или иной подготовки для участия в террористической деятельности (ст.290-3 УК), создание организации для осуществления террористической деятельности либо участие в ней (ст.290-4 УК), организация деятельности террористической организации и участие в деятельности такой организации (ст.290-5 УК).</w:t>
      </w:r>
    </w:p>
    <w:p w14:paraId="1E44B734" w14:textId="77777777" w:rsidR="00EF1C9C" w:rsidRPr="00EF1C9C" w:rsidRDefault="00EF1C9C" w:rsidP="00EA798F">
      <w:pPr>
        <w:spacing w:after="0"/>
        <w:ind w:firstLine="709"/>
        <w:jc w:val="both"/>
        <w:rPr>
          <w:lang w:eastAsia="ru-RU"/>
        </w:rPr>
      </w:pPr>
      <w:r w:rsidRPr="00EF1C9C">
        <w:rPr>
          <w:lang w:eastAsia="ru-RU"/>
        </w:rPr>
        <w:t> </w:t>
      </w:r>
    </w:p>
    <w:p w14:paraId="4D34F6F8" w14:textId="77777777" w:rsidR="00EF1C9C" w:rsidRPr="00573E7A" w:rsidRDefault="00EF1C9C" w:rsidP="00EA798F">
      <w:pPr>
        <w:spacing w:after="0"/>
        <w:ind w:firstLine="709"/>
        <w:jc w:val="both"/>
        <w:rPr>
          <w:b/>
          <w:lang w:eastAsia="ru-RU"/>
        </w:rPr>
      </w:pPr>
      <w:r w:rsidRPr="00573E7A">
        <w:rPr>
          <w:b/>
          <w:lang w:eastAsia="ru-RU"/>
        </w:rPr>
        <w:t>О недопущении реабилитации нацизма</w:t>
      </w:r>
    </w:p>
    <w:p w14:paraId="03F360F6" w14:textId="77777777" w:rsidR="00EF1C9C" w:rsidRPr="00EF1C9C" w:rsidRDefault="00EF1C9C" w:rsidP="00EA798F">
      <w:pPr>
        <w:spacing w:after="0"/>
        <w:ind w:firstLine="709"/>
        <w:jc w:val="both"/>
        <w:rPr>
          <w:lang w:eastAsia="ru-RU"/>
        </w:rPr>
      </w:pPr>
      <w:r w:rsidRPr="00EF1C9C">
        <w:rPr>
          <w:lang w:eastAsia="ru-RU"/>
        </w:rPr>
        <w:t xml:space="preserve">Нацизм – тоталитарная идеология (доктрина) и практика ее применения гитлеровской Германией, ее союзниками и сателлитами с 1933 по 1945 год, связанные с тоталитарными террористическими методами власти, официальной градацией всех наций по степени полноценности, пропагандой превосходства одних наций над другими, сопровождавшиеся преступлениями против мира и безопасности </w:t>
      </w:r>
      <w:r w:rsidRPr="00EF1C9C">
        <w:rPr>
          <w:lang w:eastAsia="ru-RU"/>
        </w:rPr>
        <w:lastRenderedPageBreak/>
        <w:t>человечества, военными и другими преступлениями, установленными приговором Международного военного трибунала для суда и наказания главных военных преступников европейских стран оси.</w:t>
      </w:r>
    </w:p>
    <w:p w14:paraId="2ADB812E" w14:textId="77777777" w:rsidR="00EF1C9C" w:rsidRPr="00EF1C9C" w:rsidRDefault="00EF1C9C" w:rsidP="00EA798F">
      <w:pPr>
        <w:spacing w:after="0"/>
        <w:ind w:firstLine="709"/>
        <w:jc w:val="both"/>
        <w:rPr>
          <w:lang w:eastAsia="ru-RU"/>
        </w:rPr>
      </w:pPr>
      <w:r w:rsidRPr="00EF1C9C">
        <w:rPr>
          <w:lang w:eastAsia="ru-RU"/>
        </w:rPr>
        <w:t>Реабилитация нацизма –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14:paraId="41F783F3" w14:textId="77777777" w:rsidR="00EF1C9C" w:rsidRPr="00EF1C9C" w:rsidRDefault="00EF1C9C" w:rsidP="00EA798F">
      <w:pPr>
        <w:spacing w:after="0"/>
        <w:ind w:firstLine="709"/>
        <w:jc w:val="both"/>
        <w:rPr>
          <w:lang w:eastAsia="ru-RU"/>
        </w:rPr>
      </w:pPr>
      <w:r w:rsidRPr="00EF1C9C">
        <w:rPr>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14:paraId="4F8DCAA2" w14:textId="77777777" w:rsidR="00EF1C9C" w:rsidRPr="00EF1C9C" w:rsidRDefault="00EF1C9C" w:rsidP="00EA798F">
      <w:pPr>
        <w:spacing w:after="0"/>
        <w:ind w:firstLine="709"/>
        <w:jc w:val="both"/>
        <w:rPr>
          <w:lang w:eastAsia="ru-RU"/>
        </w:rPr>
      </w:pPr>
      <w:r w:rsidRPr="00EF1C9C">
        <w:rPr>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14:paraId="0DA37C06" w14:textId="77777777" w:rsidR="00EF1C9C" w:rsidRPr="00EF1C9C" w:rsidRDefault="00EF1C9C" w:rsidP="00EA798F">
      <w:pPr>
        <w:spacing w:after="0"/>
        <w:ind w:firstLine="709"/>
        <w:jc w:val="both"/>
        <w:rPr>
          <w:lang w:eastAsia="ru-RU"/>
        </w:rPr>
      </w:pPr>
      <w:r w:rsidRPr="00EF1C9C">
        <w:rPr>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14:paraId="53D9BD7B" w14:textId="77777777" w:rsidR="00EF1C9C" w:rsidRPr="00EF1C9C" w:rsidRDefault="00EF1C9C" w:rsidP="00EA798F">
      <w:pPr>
        <w:spacing w:after="0"/>
        <w:ind w:firstLine="709"/>
        <w:jc w:val="both"/>
        <w:rPr>
          <w:lang w:eastAsia="ru-RU"/>
        </w:rPr>
      </w:pPr>
      <w:r w:rsidRPr="00EF1C9C">
        <w:rPr>
          <w:lang w:eastAsia="ru-RU"/>
        </w:rPr>
        <w:t>героизации нацистских преступников и их пособников - преднамеренном прославлении их, а также совершенных ими преступлений.</w:t>
      </w:r>
    </w:p>
    <w:p w14:paraId="63470693" w14:textId="77777777" w:rsidR="00EF1C9C" w:rsidRPr="00EF1C9C" w:rsidRDefault="00EF1C9C" w:rsidP="00EA798F">
      <w:pPr>
        <w:spacing w:after="0"/>
        <w:ind w:firstLine="709"/>
        <w:jc w:val="both"/>
        <w:rPr>
          <w:lang w:eastAsia="ru-RU"/>
        </w:rPr>
      </w:pPr>
      <w:r w:rsidRPr="00EF1C9C">
        <w:rPr>
          <w:lang w:eastAsia="ru-RU"/>
        </w:rPr>
        <w:t>Недопущение реабилитации нацизма основывается на принципах:</w:t>
      </w:r>
    </w:p>
    <w:p w14:paraId="36D42F03" w14:textId="77777777" w:rsidR="00EF1C9C" w:rsidRPr="00EF1C9C" w:rsidRDefault="00EF1C9C" w:rsidP="00EA798F">
      <w:pPr>
        <w:spacing w:after="0"/>
        <w:ind w:firstLine="709"/>
        <w:jc w:val="both"/>
        <w:rPr>
          <w:lang w:eastAsia="ru-RU"/>
        </w:rPr>
      </w:pPr>
      <w:r w:rsidRPr="00EF1C9C">
        <w:rPr>
          <w:lang w:eastAsia="ru-RU"/>
        </w:rPr>
        <w:t>сохранения исторической памяти и недопущения фальсификации истории, в том числе искажения исторических фактов;</w:t>
      </w:r>
    </w:p>
    <w:p w14:paraId="051C585D" w14:textId="77777777" w:rsidR="00EF1C9C" w:rsidRPr="00EF1C9C" w:rsidRDefault="00EF1C9C" w:rsidP="00EA798F">
      <w:pPr>
        <w:spacing w:after="0"/>
        <w:ind w:firstLine="709"/>
        <w:jc w:val="both"/>
        <w:rPr>
          <w:lang w:eastAsia="ru-RU"/>
        </w:rPr>
      </w:pPr>
      <w:r w:rsidRPr="00EF1C9C">
        <w:rPr>
          <w:lang w:eastAsia="ru-RU"/>
        </w:rPr>
        <w:t>законности;</w:t>
      </w:r>
    </w:p>
    <w:p w14:paraId="2B76AC32" w14:textId="77777777" w:rsidR="00EF1C9C" w:rsidRPr="00EF1C9C" w:rsidRDefault="00EF1C9C" w:rsidP="00EA798F">
      <w:pPr>
        <w:spacing w:after="0"/>
        <w:ind w:firstLine="709"/>
        <w:jc w:val="both"/>
        <w:rPr>
          <w:lang w:eastAsia="ru-RU"/>
        </w:rPr>
      </w:pPr>
      <w:r w:rsidRPr="00EF1C9C">
        <w:rPr>
          <w:lang w:eastAsia="ru-RU"/>
        </w:rPr>
        <w:t>признания, соблюдения и защиты прав, свобод и законных интересов граждан, а также прав и законных интересов организаций;</w:t>
      </w:r>
    </w:p>
    <w:p w14:paraId="02B8CDCA" w14:textId="77777777" w:rsidR="00EF1C9C" w:rsidRPr="00EF1C9C" w:rsidRDefault="00EF1C9C" w:rsidP="00EA798F">
      <w:pPr>
        <w:spacing w:after="0"/>
        <w:ind w:firstLine="709"/>
        <w:jc w:val="both"/>
        <w:rPr>
          <w:lang w:eastAsia="ru-RU"/>
        </w:rPr>
      </w:pPr>
      <w:r w:rsidRPr="00EF1C9C">
        <w:rPr>
          <w:lang w:eastAsia="ru-RU"/>
        </w:rPr>
        <w:t>сочетания гласных и негласных методов недопущения реабилитации нацизма;</w:t>
      </w:r>
    </w:p>
    <w:p w14:paraId="06BB66C6" w14:textId="77777777" w:rsidR="00EF1C9C" w:rsidRPr="00EF1C9C" w:rsidRDefault="00EF1C9C" w:rsidP="00EA798F">
      <w:pPr>
        <w:spacing w:after="0"/>
        <w:ind w:firstLine="709"/>
        <w:jc w:val="both"/>
        <w:rPr>
          <w:lang w:eastAsia="ru-RU"/>
        </w:rPr>
      </w:pPr>
      <w:r w:rsidRPr="00EF1C9C">
        <w:rPr>
          <w:lang w:eastAsia="ru-RU"/>
        </w:rPr>
        <w:lastRenderedPageBreak/>
        <w:t>приоритета обеспечения национальной безопасности Республики Беларусь;</w:t>
      </w:r>
    </w:p>
    <w:p w14:paraId="5E6269BC" w14:textId="77777777" w:rsidR="00EF1C9C" w:rsidRPr="00EF1C9C" w:rsidRDefault="00EF1C9C" w:rsidP="00EA798F">
      <w:pPr>
        <w:spacing w:after="0"/>
        <w:ind w:firstLine="709"/>
        <w:jc w:val="both"/>
        <w:rPr>
          <w:lang w:eastAsia="ru-RU"/>
        </w:rPr>
      </w:pPr>
      <w:r w:rsidRPr="00EF1C9C">
        <w:rPr>
          <w:lang w:eastAsia="ru-RU"/>
        </w:rPr>
        <w:t>сотрудничества государства с организациями и гражданами;</w:t>
      </w:r>
    </w:p>
    <w:p w14:paraId="007F3DCA" w14:textId="77777777" w:rsidR="00EF1C9C" w:rsidRPr="00EF1C9C" w:rsidRDefault="00EF1C9C" w:rsidP="00EA798F">
      <w:pPr>
        <w:spacing w:after="0"/>
        <w:ind w:firstLine="709"/>
        <w:jc w:val="both"/>
        <w:rPr>
          <w:lang w:eastAsia="ru-RU"/>
        </w:rPr>
      </w:pPr>
      <w:r w:rsidRPr="00EF1C9C">
        <w:rPr>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14:paraId="2C72132D" w14:textId="77777777" w:rsidR="00EF1C9C" w:rsidRPr="00EF1C9C" w:rsidRDefault="00EF1C9C" w:rsidP="00EA798F">
      <w:pPr>
        <w:spacing w:after="0"/>
        <w:ind w:firstLine="709"/>
        <w:jc w:val="both"/>
        <w:rPr>
          <w:lang w:eastAsia="ru-RU"/>
        </w:rPr>
      </w:pPr>
      <w:r w:rsidRPr="00EF1C9C">
        <w:rPr>
          <w:lang w:eastAsia="ru-RU"/>
        </w:rPr>
        <w:t>неотвратимости наказания за реабилитацию нацизма.</w:t>
      </w:r>
    </w:p>
    <w:p w14:paraId="2F565FF2" w14:textId="77777777" w:rsidR="00EF1C9C" w:rsidRPr="00EF1C9C" w:rsidRDefault="00EF1C9C" w:rsidP="00EA798F">
      <w:pPr>
        <w:spacing w:after="0"/>
        <w:ind w:firstLine="709"/>
        <w:jc w:val="both"/>
        <w:rPr>
          <w:lang w:eastAsia="ru-RU"/>
        </w:rPr>
      </w:pPr>
      <w:r w:rsidRPr="00EF1C9C">
        <w:rPr>
          <w:lang w:eastAsia="ru-RU"/>
        </w:rPr>
        <w:t>К числу субъектов недопущения реабилитации нацизма относятся 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органы прокуратуры, Следственного комитета, республиканские органы государственного управления в сферах культуры, массовой информации и образования, а также Национальная академия наук Беларуси, 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w:t>
      </w:r>
    </w:p>
    <w:p w14:paraId="1FAB878B" w14:textId="77777777" w:rsidR="00EF1C9C" w:rsidRPr="00EF1C9C" w:rsidRDefault="00EF1C9C" w:rsidP="00EA798F">
      <w:pPr>
        <w:spacing w:after="0"/>
        <w:ind w:firstLine="709"/>
        <w:jc w:val="both"/>
        <w:rPr>
          <w:lang w:eastAsia="ru-RU"/>
        </w:rPr>
      </w:pPr>
      <w:r w:rsidRPr="00EF1C9C">
        <w:rPr>
          <w:lang w:eastAsia="ru-RU"/>
        </w:rPr>
        <w:t>Иные государственные органы и организации осуществляют профилактические меры, участвуют в выявлении и пресечении реабилитации нацизма, а также оказывают содействие субъектам противодействия реабилитации нацизма в пределах своей компетенции.</w:t>
      </w:r>
    </w:p>
    <w:p w14:paraId="127B994E" w14:textId="77777777" w:rsidR="00EF1C9C" w:rsidRPr="00EF1C9C" w:rsidRDefault="00EF1C9C" w:rsidP="00EA798F">
      <w:pPr>
        <w:spacing w:after="0"/>
        <w:ind w:firstLine="709"/>
        <w:jc w:val="both"/>
        <w:rPr>
          <w:lang w:eastAsia="ru-RU"/>
        </w:rPr>
      </w:pPr>
      <w:r w:rsidRPr="00EF1C9C">
        <w:rPr>
          <w:lang w:eastAsia="ru-RU"/>
        </w:rPr>
        <w:t>В целях противодействия реабилитации нацизма государственные органы, в том числе местные исполнительные и распорядительные органы, в пределах своей компетенции осуществляют профилактические меры, направленные на предупреждение реабилитации нацизма.</w:t>
      </w:r>
    </w:p>
    <w:p w14:paraId="2AB51134" w14:textId="77777777" w:rsidR="00EF1C9C" w:rsidRPr="00EF1C9C" w:rsidRDefault="00EF1C9C" w:rsidP="00EA798F">
      <w:pPr>
        <w:spacing w:after="0"/>
        <w:ind w:firstLine="709"/>
        <w:jc w:val="both"/>
        <w:rPr>
          <w:lang w:eastAsia="ru-RU"/>
        </w:rPr>
      </w:pPr>
      <w:r w:rsidRPr="00EF1C9C">
        <w:rPr>
          <w:lang w:eastAsia="ru-RU"/>
        </w:rPr>
        <w:t>Профилактика реабилитации нацизма осуществляется по следующим основным направлениям:</w:t>
      </w:r>
    </w:p>
    <w:p w14:paraId="7F61BB23" w14:textId="77777777" w:rsidR="00EF1C9C" w:rsidRPr="00EF1C9C" w:rsidRDefault="00EF1C9C" w:rsidP="00EA798F">
      <w:pPr>
        <w:spacing w:after="0"/>
        <w:ind w:firstLine="709"/>
        <w:jc w:val="both"/>
        <w:rPr>
          <w:lang w:eastAsia="ru-RU"/>
        </w:rPr>
      </w:pPr>
      <w:r w:rsidRPr="00EF1C9C">
        <w:rPr>
          <w:lang w:eastAsia="ru-RU"/>
        </w:rPr>
        <w:t>мониторинг соблюдения законодательства в части недопущения реабилитации нацизма;</w:t>
      </w:r>
    </w:p>
    <w:p w14:paraId="63551B98" w14:textId="77777777" w:rsidR="00EF1C9C" w:rsidRPr="00EF1C9C" w:rsidRDefault="00EF1C9C" w:rsidP="00EA798F">
      <w:pPr>
        <w:spacing w:after="0"/>
        <w:ind w:firstLine="709"/>
        <w:jc w:val="both"/>
        <w:rPr>
          <w:lang w:eastAsia="ru-RU"/>
        </w:rPr>
      </w:pPr>
      <w:r w:rsidRPr="00EF1C9C">
        <w:rPr>
          <w:lang w:eastAsia="ru-RU"/>
        </w:rPr>
        <w:t>формирование в обществе нетерпимости к нацизму и его реабилитации;</w:t>
      </w:r>
    </w:p>
    <w:p w14:paraId="531091C6" w14:textId="77777777" w:rsidR="00EF1C9C" w:rsidRPr="00EF1C9C" w:rsidRDefault="00EF1C9C" w:rsidP="00EA798F">
      <w:pPr>
        <w:spacing w:after="0"/>
        <w:ind w:firstLine="709"/>
        <w:jc w:val="both"/>
        <w:rPr>
          <w:lang w:eastAsia="ru-RU"/>
        </w:rPr>
      </w:pPr>
      <w:r w:rsidRPr="00EF1C9C">
        <w:rPr>
          <w:lang w:eastAsia="ru-RU"/>
        </w:rPr>
        <w:t>создание и распространение, в том числе в глобальной компьютерной сети Интернет, информационной продукции в целях недопущения реабилитации нацизма;</w:t>
      </w:r>
    </w:p>
    <w:p w14:paraId="3DB546ED" w14:textId="77777777" w:rsidR="00EF1C9C" w:rsidRPr="00EF1C9C" w:rsidRDefault="00EF1C9C" w:rsidP="00EA798F">
      <w:pPr>
        <w:spacing w:after="0"/>
        <w:ind w:firstLine="709"/>
        <w:jc w:val="both"/>
        <w:rPr>
          <w:lang w:eastAsia="ru-RU"/>
        </w:rPr>
      </w:pPr>
      <w:r w:rsidRPr="00EF1C9C">
        <w:rPr>
          <w:lang w:eastAsia="ru-RU"/>
        </w:rPr>
        <w:t>противодействие реабилитации нацизма при увековечении памяти погибших;</w:t>
      </w:r>
    </w:p>
    <w:p w14:paraId="6E6EBE72" w14:textId="77777777" w:rsidR="00EF1C9C" w:rsidRPr="00EF1C9C" w:rsidRDefault="00EF1C9C" w:rsidP="00EA798F">
      <w:pPr>
        <w:spacing w:after="0"/>
        <w:ind w:firstLine="709"/>
        <w:jc w:val="both"/>
        <w:rPr>
          <w:lang w:eastAsia="ru-RU"/>
        </w:rPr>
      </w:pPr>
      <w:r w:rsidRPr="00EF1C9C">
        <w:rPr>
          <w:lang w:eastAsia="ru-RU"/>
        </w:rPr>
        <w:lastRenderedPageBreak/>
        <w:t>содействие способствующей прославлению победы в Великой Отечественной войне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и иных культурных мероприятий, издательского дела, образовательной и научной деятельности.</w:t>
      </w:r>
    </w:p>
    <w:p w14:paraId="298D1F24" w14:textId="77777777" w:rsidR="00EF1C9C" w:rsidRPr="00EF1C9C" w:rsidRDefault="00EF1C9C" w:rsidP="00EA798F">
      <w:pPr>
        <w:spacing w:after="0"/>
        <w:ind w:firstLine="709"/>
        <w:jc w:val="both"/>
        <w:rPr>
          <w:lang w:eastAsia="ru-RU"/>
        </w:rPr>
      </w:pPr>
      <w:r w:rsidRPr="00EF1C9C">
        <w:rPr>
          <w:lang w:eastAsia="ru-RU"/>
        </w:rPr>
        <w:t>К мерам противодействия реабилитации нацизма относятся:</w:t>
      </w:r>
    </w:p>
    <w:p w14:paraId="25F06825" w14:textId="77777777" w:rsidR="00EF1C9C" w:rsidRPr="00EF1C9C" w:rsidRDefault="00EF1C9C" w:rsidP="00EA798F">
      <w:pPr>
        <w:spacing w:after="0"/>
        <w:ind w:firstLine="709"/>
        <w:jc w:val="both"/>
        <w:rPr>
          <w:lang w:eastAsia="ru-RU"/>
        </w:rPr>
      </w:pPr>
      <w:r w:rsidRPr="00EF1C9C">
        <w:rPr>
          <w:lang w:eastAsia="ru-RU"/>
        </w:rPr>
        <w:t>официальное предупреждение;</w:t>
      </w:r>
    </w:p>
    <w:p w14:paraId="12D81289" w14:textId="77777777" w:rsidR="00EF1C9C" w:rsidRPr="00EF1C9C" w:rsidRDefault="00EF1C9C" w:rsidP="00EA798F">
      <w:pPr>
        <w:spacing w:after="0"/>
        <w:ind w:firstLine="709"/>
        <w:jc w:val="both"/>
        <w:rPr>
          <w:lang w:eastAsia="ru-RU"/>
        </w:rPr>
      </w:pPr>
      <w:r w:rsidRPr="00EF1C9C">
        <w:rPr>
          <w:lang w:eastAsia="ru-RU"/>
        </w:rPr>
        <w:t>предписание;</w:t>
      </w:r>
    </w:p>
    <w:p w14:paraId="064BC300" w14:textId="77777777" w:rsidR="00EF1C9C" w:rsidRPr="00EF1C9C" w:rsidRDefault="00EF1C9C" w:rsidP="00EA798F">
      <w:pPr>
        <w:spacing w:after="0"/>
        <w:ind w:firstLine="709"/>
        <w:jc w:val="both"/>
        <w:rPr>
          <w:lang w:eastAsia="ru-RU"/>
        </w:rPr>
      </w:pPr>
      <w:r w:rsidRPr="00EF1C9C">
        <w:rPr>
          <w:lang w:eastAsia="ru-RU"/>
        </w:rPr>
        <w:t>приостановление деятельности организации, представительства иностранной или международной организации, индивидуального предпринимателя, деятельность которых направлена на реабилитацию нацизма;</w:t>
      </w:r>
    </w:p>
    <w:p w14:paraId="23849771" w14:textId="77777777" w:rsidR="00EF1C9C" w:rsidRPr="00EF1C9C" w:rsidRDefault="00EF1C9C" w:rsidP="00EA798F">
      <w:pPr>
        <w:spacing w:after="0"/>
        <w:ind w:firstLine="709"/>
        <w:jc w:val="both"/>
        <w:rPr>
          <w:lang w:eastAsia="ru-RU"/>
        </w:rPr>
      </w:pPr>
      <w:r w:rsidRPr="00EF1C9C">
        <w:rPr>
          <w:lang w:eastAsia="ru-RU"/>
        </w:rPr>
        <w:t>признание организации, зарегистрированной на территории Республики Беларусь, деятельность которой направлена на реабилитацию нацизма, экстремистской, запрещение ее деятельности и ликвидация такой организации;</w:t>
      </w:r>
    </w:p>
    <w:p w14:paraId="30B2859F" w14:textId="77777777" w:rsidR="00EF1C9C" w:rsidRPr="00EF1C9C" w:rsidRDefault="00EF1C9C" w:rsidP="00EA798F">
      <w:pPr>
        <w:spacing w:after="0"/>
        <w:ind w:firstLine="709"/>
        <w:jc w:val="both"/>
        <w:rPr>
          <w:lang w:eastAsia="ru-RU"/>
        </w:rPr>
      </w:pPr>
      <w:r w:rsidRPr="00EF1C9C">
        <w:rPr>
          <w:lang w:eastAsia="ru-RU"/>
        </w:rPr>
        <w:t>признание деятельности индивидуального предпринимателя, деятельность которого направлена на реабилитацию нацизма, экстремистской и ее прекращение;</w:t>
      </w:r>
    </w:p>
    <w:p w14:paraId="4BBCE7BF" w14:textId="77777777" w:rsidR="00EF1C9C" w:rsidRPr="00EF1C9C" w:rsidRDefault="00EF1C9C" w:rsidP="00EA798F">
      <w:pPr>
        <w:spacing w:after="0"/>
        <w:ind w:firstLine="709"/>
        <w:jc w:val="both"/>
        <w:rPr>
          <w:lang w:eastAsia="ru-RU"/>
        </w:rPr>
      </w:pPr>
      <w:r w:rsidRPr="00EF1C9C">
        <w:rPr>
          <w:lang w:eastAsia="ru-RU"/>
        </w:rPr>
        <w:t>противодействие деятельности экстремистских формирований, деятельность которых направлена на реабилитацию нацизма;</w:t>
      </w:r>
    </w:p>
    <w:p w14:paraId="29137310" w14:textId="77777777" w:rsidR="00EF1C9C" w:rsidRPr="00EF1C9C" w:rsidRDefault="00EF1C9C" w:rsidP="00EA798F">
      <w:pPr>
        <w:spacing w:after="0"/>
        <w:ind w:firstLine="709"/>
        <w:jc w:val="both"/>
        <w:rPr>
          <w:lang w:eastAsia="ru-RU"/>
        </w:rPr>
      </w:pPr>
      <w:r w:rsidRPr="00EF1C9C">
        <w:rPr>
          <w:lang w:eastAsia="ru-RU"/>
        </w:rPr>
        <w:t>запрещение деятельности экстремистских иностранных и международных организаций, деятельность которых направлена на реабилитацию нацизма;</w:t>
      </w:r>
    </w:p>
    <w:p w14:paraId="6A31FD22" w14:textId="77777777" w:rsidR="00EF1C9C" w:rsidRPr="00EF1C9C" w:rsidRDefault="00EF1C9C" w:rsidP="00EA798F">
      <w:pPr>
        <w:spacing w:after="0"/>
        <w:ind w:firstLine="709"/>
        <w:jc w:val="both"/>
        <w:rPr>
          <w:lang w:eastAsia="ru-RU"/>
        </w:rPr>
      </w:pPr>
      <w:r w:rsidRPr="00EF1C9C">
        <w:rPr>
          <w:lang w:eastAsia="ru-RU"/>
        </w:rPr>
        <w:t>противодействие финансированию реабилитации нацизма;</w:t>
      </w:r>
    </w:p>
    <w:p w14:paraId="1AC8F6C4" w14:textId="77777777" w:rsidR="00EF1C9C" w:rsidRPr="00EF1C9C" w:rsidRDefault="00EF1C9C" w:rsidP="00EA798F">
      <w:pPr>
        <w:spacing w:after="0"/>
        <w:ind w:firstLine="709"/>
        <w:jc w:val="both"/>
        <w:rPr>
          <w:lang w:eastAsia="ru-RU"/>
        </w:rPr>
      </w:pPr>
      <w:r w:rsidRPr="00EF1C9C">
        <w:rPr>
          <w:lang w:eastAsia="ru-RU"/>
        </w:rPr>
        <w:t>иные меры противодействия реабилитации нацизма, предусмотренные законодательством о противодействии экстремизму.</w:t>
      </w:r>
    </w:p>
    <w:p w14:paraId="2AAF88E2" w14:textId="77777777" w:rsidR="00EF1C9C" w:rsidRPr="00EF1C9C" w:rsidRDefault="00EF1C9C" w:rsidP="00EA798F">
      <w:pPr>
        <w:spacing w:after="0"/>
        <w:ind w:firstLine="709"/>
        <w:jc w:val="both"/>
        <w:rPr>
          <w:lang w:eastAsia="ru-RU"/>
        </w:rPr>
      </w:pPr>
      <w:r w:rsidRPr="00EF1C9C">
        <w:rPr>
          <w:lang w:eastAsia="ru-RU"/>
        </w:rPr>
        <w:t>Ст.19.10 КоАП Республики Беларусь предусматривает наступление административной ответственности за пропаганду или публичное демонстрирование, изготовление, распространение нацистской символики или атрибутики:</w:t>
      </w:r>
    </w:p>
    <w:p w14:paraId="2B230B1D" w14:textId="77777777" w:rsidR="00EF1C9C" w:rsidRPr="00EF1C9C" w:rsidRDefault="00EF1C9C" w:rsidP="00EA798F">
      <w:pPr>
        <w:spacing w:after="0"/>
        <w:ind w:firstLine="709"/>
        <w:jc w:val="both"/>
        <w:rPr>
          <w:lang w:eastAsia="ru-RU"/>
        </w:rPr>
      </w:pPr>
      <w:r w:rsidRPr="00EF1C9C">
        <w:rPr>
          <w:lang w:eastAsia="ru-RU"/>
        </w:rP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(ч.1 ст.19.10 КоАП) влекут наложение штрафа в размере до десяти базовых величин с конфискацией предмета административного правонарушения, </w:t>
      </w:r>
      <w:r w:rsidRPr="00EF1C9C">
        <w:rPr>
          <w:lang w:eastAsia="ru-RU"/>
        </w:rPr>
        <w:lastRenderedPageBreak/>
        <w:t>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7A6E162C" w14:textId="77777777" w:rsidR="00EF1C9C" w:rsidRPr="00EF1C9C" w:rsidRDefault="00EF1C9C" w:rsidP="00EA798F">
      <w:pPr>
        <w:spacing w:after="0"/>
        <w:ind w:firstLine="709"/>
        <w:jc w:val="both"/>
        <w:rPr>
          <w:lang w:eastAsia="ru-RU"/>
        </w:rPr>
      </w:pPr>
      <w:r w:rsidRPr="00EF1C9C">
        <w:rPr>
          <w:lang w:eastAsia="ru-RU"/>
        </w:rPr>
        <w:t>Те же деяния, совершенные повторно в течение одного года после наложения административного взыскания за такие же нарушения (ч.2 ст.19.10 КоАП),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C55907D" w14:textId="77777777" w:rsidR="00EF1C9C" w:rsidRPr="00EF1C9C" w:rsidRDefault="00EF1C9C" w:rsidP="00EA798F">
      <w:pPr>
        <w:spacing w:after="0"/>
        <w:ind w:firstLine="709"/>
        <w:jc w:val="both"/>
        <w:rPr>
          <w:lang w:eastAsia="ru-RU"/>
        </w:rPr>
      </w:pPr>
      <w:r w:rsidRPr="00EF1C9C">
        <w:rPr>
          <w:lang w:eastAsia="ru-RU"/>
        </w:rPr>
        <w:t xml:space="preserve">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w:t>
      </w:r>
      <w:r w:rsidRPr="00EF1C9C">
        <w:rPr>
          <w:lang w:eastAsia="ru-RU"/>
        </w:rPr>
        <w:lastRenderedPageBreak/>
        <w:t>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29950B04" w14:textId="77777777" w:rsidR="00EF1C9C" w:rsidRPr="00EF1C9C" w:rsidRDefault="00EF1C9C" w:rsidP="00EA798F">
      <w:pPr>
        <w:spacing w:after="0"/>
        <w:ind w:firstLine="709"/>
        <w:jc w:val="both"/>
        <w:rPr>
          <w:lang w:eastAsia="ru-RU"/>
        </w:rPr>
      </w:pPr>
      <w:r w:rsidRPr="00EF1C9C">
        <w:rPr>
          <w:lang w:eastAsia="ru-RU"/>
        </w:rPr>
        <w:t>В соответствии со ст.1 Закона «О недопущении реабилитации нацизма» нацистская символика и атрибутика – флаги, гимны и иные музыкальные произведения, атрибуты униформы, свастики, эмблемы, символы, вымпелы, значки и другие отличительные знаки или их копии, использовавшиеся Национал-социалистской рабочей партией Германии, Национальной фашистской партией Италии, другими государственными, военными и иными структурами либо организациями, сотрудничавшими с такими структурами на оккупированной территории СССР в годы Второй мировой войны,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также другими организациями, сотрудничавшими с такими структурами и организациями, а равно изображения лиц, признанных этими трибуналами виновными.</w:t>
      </w:r>
    </w:p>
    <w:p w14:paraId="55D458D1" w14:textId="77777777" w:rsidR="00EF1C9C" w:rsidRPr="00EF1C9C" w:rsidRDefault="00EF1C9C" w:rsidP="00EA798F">
      <w:pPr>
        <w:spacing w:after="0"/>
        <w:ind w:firstLine="709"/>
        <w:jc w:val="both"/>
        <w:rPr>
          <w:lang w:eastAsia="ru-RU"/>
        </w:rPr>
      </w:pPr>
      <w:r w:rsidRPr="00EF1C9C">
        <w:rPr>
          <w:lang w:eastAsia="ru-RU"/>
        </w:rPr>
        <w:t>Пропаганда или публичное демонстрирование, изготовление, распространение нацистской</w:t>
      </w:r>
      <w:r w:rsidR="00573E7A">
        <w:rPr>
          <w:lang w:eastAsia="ru-RU"/>
        </w:rPr>
        <w:t xml:space="preserve"> </w:t>
      </w:r>
      <w:r w:rsidRPr="00EF1C9C">
        <w:rPr>
          <w:lang w:eastAsia="ru-RU"/>
        </w:rPr>
        <w:t>символики или атрибутики влечет наступление уголовной ответственности по ст.341-1 УК.</w:t>
      </w:r>
    </w:p>
    <w:p w14:paraId="4E6024E3" w14:textId="77777777" w:rsidR="00A219E0" w:rsidRDefault="00A219E0" w:rsidP="00EF1C9C">
      <w:pPr>
        <w:spacing w:after="0"/>
        <w:jc w:val="both"/>
      </w:pPr>
    </w:p>
    <w:sectPr w:rsidR="00A21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8697D"/>
    <w:multiLevelType w:val="multilevel"/>
    <w:tmpl w:val="412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9C"/>
    <w:rsid w:val="00565470"/>
    <w:rsid w:val="00573E7A"/>
    <w:rsid w:val="006A300F"/>
    <w:rsid w:val="008D0963"/>
    <w:rsid w:val="00967051"/>
    <w:rsid w:val="00A219E0"/>
    <w:rsid w:val="00AC00DD"/>
    <w:rsid w:val="00E2403B"/>
    <w:rsid w:val="00E654FC"/>
    <w:rsid w:val="00E71D0E"/>
    <w:rsid w:val="00EA798F"/>
    <w:rsid w:val="00E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500149294">
          <w:marLeft w:val="0"/>
          <w:marRight w:val="0"/>
          <w:marTop w:val="0"/>
          <w:marBottom w:val="0"/>
          <w:divBdr>
            <w:top w:val="none" w:sz="0" w:space="0" w:color="auto"/>
            <w:left w:val="none" w:sz="0" w:space="0" w:color="auto"/>
            <w:bottom w:val="none" w:sz="0" w:space="0" w:color="auto"/>
            <w:right w:val="none" w:sz="0" w:space="0" w:color="auto"/>
          </w:divBdr>
        </w:div>
        <w:div w:id="393891790">
          <w:marLeft w:val="0"/>
          <w:marRight w:val="0"/>
          <w:marTop w:val="0"/>
          <w:marBottom w:val="0"/>
          <w:divBdr>
            <w:top w:val="none" w:sz="0" w:space="0" w:color="auto"/>
            <w:left w:val="none" w:sz="0" w:space="0" w:color="auto"/>
            <w:bottom w:val="none" w:sz="0" w:space="0" w:color="auto"/>
            <w:right w:val="none" w:sz="0" w:space="0" w:color="auto"/>
          </w:divBdr>
          <w:divsChild>
            <w:div w:id="678387002">
              <w:marLeft w:val="0"/>
              <w:marRight w:val="0"/>
              <w:marTop w:val="0"/>
              <w:marBottom w:val="0"/>
              <w:divBdr>
                <w:top w:val="none" w:sz="0" w:space="0" w:color="auto"/>
                <w:left w:val="none" w:sz="0" w:space="0" w:color="auto"/>
                <w:bottom w:val="none" w:sz="0" w:space="0" w:color="auto"/>
                <w:right w:val="none" w:sz="0" w:space="0" w:color="auto"/>
              </w:divBdr>
              <w:divsChild>
                <w:div w:id="953748825">
                  <w:marLeft w:val="0"/>
                  <w:marRight w:val="0"/>
                  <w:marTop w:val="0"/>
                  <w:marBottom w:val="0"/>
                  <w:divBdr>
                    <w:top w:val="none" w:sz="0" w:space="0" w:color="auto"/>
                    <w:left w:val="none" w:sz="0" w:space="0" w:color="auto"/>
                    <w:bottom w:val="none" w:sz="0" w:space="0" w:color="auto"/>
                    <w:right w:val="none" w:sz="0" w:space="0" w:color="auto"/>
                  </w:divBdr>
                  <w:divsChild>
                    <w:div w:id="17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41947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2</cp:revision>
  <dcterms:created xsi:type="dcterms:W3CDTF">2024-11-29T11:40:00Z</dcterms:created>
  <dcterms:modified xsi:type="dcterms:W3CDTF">2024-11-29T11:40:00Z</dcterms:modified>
</cp:coreProperties>
</file>